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3CE9" w:rsidRPr="0049055E" w:rsidRDefault="007C090B" w:rsidP="0049055E">
      <w:pPr>
        <w:jc w:val="center"/>
        <w:rPr>
          <w:rFonts w:ascii="Arial" w:hAnsi="Arial" w:cs="Arial"/>
          <w:sz w:val="40"/>
          <w:szCs w:val="40"/>
        </w:rPr>
      </w:pPr>
      <w:r w:rsidRPr="0049055E">
        <w:rPr>
          <w:rFonts w:ascii="Arial" w:hAnsi="Arial" w:cs="Arial"/>
          <w:sz w:val="40"/>
          <w:szCs w:val="40"/>
        </w:rPr>
        <w:t>Breve Manual para Soporte al usuario de 'Prestador Web'</w:t>
      </w:r>
    </w:p>
    <w:p w:rsidR="007C090B" w:rsidRDefault="007C090B" w:rsidP="007C090B"/>
    <w:sdt>
      <w:sdtPr>
        <w:id w:val="15431528"/>
        <w:docPartObj>
          <w:docPartGallery w:val="Table of Contents"/>
          <w:docPartUnique/>
        </w:docPartObj>
      </w:sdtPr>
      <w:sdtEndPr>
        <w:rPr>
          <w:lang w:val="es-ES"/>
        </w:rPr>
      </w:sdtEndPr>
      <w:sdtContent>
        <w:p w:rsidR="00E077A0" w:rsidRDefault="00E139F9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lang w:eastAsia="es-AR"/>
            </w:rPr>
          </w:pPr>
          <w:r>
            <w:rPr>
              <w:lang w:val="es-ES"/>
            </w:rPr>
            <w:fldChar w:fldCharType="begin"/>
          </w:r>
          <w:r w:rsidR="00244DAD">
            <w:rPr>
              <w:lang w:val="es-ES"/>
            </w:rPr>
            <w:instrText xml:space="preserve"> TOC \o "1-3" \h \z \u </w:instrText>
          </w:r>
          <w:r>
            <w:rPr>
              <w:lang w:val="es-ES"/>
            </w:rPr>
            <w:fldChar w:fldCharType="separate"/>
          </w:r>
          <w:hyperlink w:anchor="_Toc493851818" w:history="1">
            <w:r w:rsidR="00E077A0" w:rsidRPr="003D691A">
              <w:rPr>
                <w:rStyle w:val="Hipervnculo"/>
                <w:noProof/>
              </w:rPr>
              <w:t>1. Ingreso al sistema</w:t>
            </w:r>
            <w:r w:rsidR="00E077A0">
              <w:rPr>
                <w:noProof/>
                <w:webHidden/>
              </w:rPr>
              <w:tab/>
            </w:r>
            <w:r w:rsidR="00E077A0">
              <w:rPr>
                <w:noProof/>
                <w:webHidden/>
              </w:rPr>
              <w:fldChar w:fldCharType="begin"/>
            </w:r>
            <w:r w:rsidR="00E077A0">
              <w:rPr>
                <w:noProof/>
                <w:webHidden/>
              </w:rPr>
              <w:instrText xml:space="preserve"> PAGEREF _Toc493851818 \h </w:instrText>
            </w:r>
            <w:r w:rsidR="00E077A0">
              <w:rPr>
                <w:noProof/>
                <w:webHidden/>
              </w:rPr>
            </w:r>
            <w:r w:rsidR="00E077A0">
              <w:rPr>
                <w:noProof/>
                <w:webHidden/>
              </w:rPr>
              <w:fldChar w:fldCharType="separate"/>
            </w:r>
            <w:r w:rsidR="007922F6">
              <w:rPr>
                <w:noProof/>
                <w:webHidden/>
              </w:rPr>
              <w:t>2</w:t>
            </w:r>
            <w:r w:rsidR="00E077A0">
              <w:rPr>
                <w:noProof/>
                <w:webHidden/>
              </w:rPr>
              <w:fldChar w:fldCharType="end"/>
            </w:r>
          </w:hyperlink>
        </w:p>
        <w:p w:rsidR="00E077A0" w:rsidRDefault="00C65BC6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lang w:eastAsia="es-AR"/>
            </w:rPr>
          </w:pPr>
          <w:hyperlink w:anchor="_Toc493851819" w:history="1">
            <w:r w:rsidR="00E077A0" w:rsidRPr="003D691A">
              <w:rPr>
                <w:rStyle w:val="Hipervnculo"/>
                <w:noProof/>
              </w:rPr>
              <w:t>2. Home y Menú</w:t>
            </w:r>
            <w:r w:rsidR="00E077A0">
              <w:rPr>
                <w:noProof/>
                <w:webHidden/>
              </w:rPr>
              <w:tab/>
            </w:r>
            <w:r w:rsidR="00E077A0">
              <w:rPr>
                <w:noProof/>
                <w:webHidden/>
              </w:rPr>
              <w:fldChar w:fldCharType="begin"/>
            </w:r>
            <w:r w:rsidR="00E077A0">
              <w:rPr>
                <w:noProof/>
                <w:webHidden/>
              </w:rPr>
              <w:instrText xml:space="preserve"> PAGEREF _Toc493851819 \h </w:instrText>
            </w:r>
            <w:r w:rsidR="00E077A0">
              <w:rPr>
                <w:noProof/>
                <w:webHidden/>
              </w:rPr>
            </w:r>
            <w:r w:rsidR="00E077A0">
              <w:rPr>
                <w:noProof/>
                <w:webHidden/>
              </w:rPr>
              <w:fldChar w:fldCharType="separate"/>
            </w:r>
            <w:r w:rsidR="007922F6">
              <w:rPr>
                <w:noProof/>
                <w:webHidden/>
              </w:rPr>
              <w:t>3</w:t>
            </w:r>
            <w:r w:rsidR="00E077A0">
              <w:rPr>
                <w:noProof/>
                <w:webHidden/>
              </w:rPr>
              <w:fldChar w:fldCharType="end"/>
            </w:r>
          </w:hyperlink>
        </w:p>
        <w:p w:rsidR="00E077A0" w:rsidRDefault="00C65BC6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lang w:eastAsia="es-AR"/>
            </w:rPr>
          </w:pPr>
          <w:hyperlink w:anchor="_Toc493851820" w:history="1">
            <w:r w:rsidR="00E077A0" w:rsidRPr="003D691A">
              <w:rPr>
                <w:rStyle w:val="Hipervnculo"/>
                <w:noProof/>
              </w:rPr>
              <w:t>3. Elegibilidad</w:t>
            </w:r>
            <w:r w:rsidR="00E077A0">
              <w:rPr>
                <w:noProof/>
                <w:webHidden/>
              </w:rPr>
              <w:tab/>
            </w:r>
            <w:r w:rsidR="00E077A0">
              <w:rPr>
                <w:noProof/>
                <w:webHidden/>
              </w:rPr>
              <w:fldChar w:fldCharType="begin"/>
            </w:r>
            <w:r w:rsidR="00E077A0">
              <w:rPr>
                <w:noProof/>
                <w:webHidden/>
              </w:rPr>
              <w:instrText xml:space="preserve"> PAGEREF _Toc493851820 \h </w:instrText>
            </w:r>
            <w:r w:rsidR="00E077A0">
              <w:rPr>
                <w:noProof/>
                <w:webHidden/>
              </w:rPr>
            </w:r>
            <w:r w:rsidR="00E077A0">
              <w:rPr>
                <w:noProof/>
                <w:webHidden/>
              </w:rPr>
              <w:fldChar w:fldCharType="separate"/>
            </w:r>
            <w:r w:rsidR="007922F6">
              <w:rPr>
                <w:noProof/>
                <w:webHidden/>
              </w:rPr>
              <w:t>3</w:t>
            </w:r>
            <w:r w:rsidR="00E077A0">
              <w:rPr>
                <w:noProof/>
                <w:webHidden/>
              </w:rPr>
              <w:fldChar w:fldCharType="end"/>
            </w:r>
          </w:hyperlink>
        </w:p>
        <w:p w:rsidR="00E077A0" w:rsidRDefault="00C65BC6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lang w:eastAsia="es-AR"/>
            </w:rPr>
          </w:pPr>
          <w:hyperlink w:anchor="_Toc493851821" w:history="1">
            <w:r w:rsidR="00E077A0" w:rsidRPr="003D691A">
              <w:rPr>
                <w:rStyle w:val="Hipervnculo"/>
                <w:noProof/>
              </w:rPr>
              <w:t>4. Registración</w:t>
            </w:r>
            <w:r w:rsidR="00E077A0">
              <w:rPr>
                <w:noProof/>
                <w:webHidden/>
              </w:rPr>
              <w:tab/>
            </w:r>
            <w:r w:rsidR="00E077A0">
              <w:rPr>
                <w:noProof/>
                <w:webHidden/>
              </w:rPr>
              <w:fldChar w:fldCharType="begin"/>
            </w:r>
            <w:r w:rsidR="00E077A0">
              <w:rPr>
                <w:noProof/>
                <w:webHidden/>
              </w:rPr>
              <w:instrText xml:space="preserve"> PAGEREF _Toc493851821 \h </w:instrText>
            </w:r>
            <w:r w:rsidR="00E077A0">
              <w:rPr>
                <w:noProof/>
                <w:webHidden/>
              </w:rPr>
            </w:r>
            <w:r w:rsidR="00E077A0">
              <w:rPr>
                <w:noProof/>
                <w:webHidden/>
              </w:rPr>
              <w:fldChar w:fldCharType="separate"/>
            </w:r>
            <w:r w:rsidR="007922F6">
              <w:rPr>
                <w:noProof/>
                <w:webHidden/>
              </w:rPr>
              <w:t>4</w:t>
            </w:r>
            <w:r w:rsidR="00E077A0">
              <w:rPr>
                <w:noProof/>
                <w:webHidden/>
              </w:rPr>
              <w:fldChar w:fldCharType="end"/>
            </w:r>
          </w:hyperlink>
        </w:p>
        <w:p w:rsidR="00E077A0" w:rsidRDefault="00C65BC6" w:rsidP="00FA47EE">
          <w:pPr>
            <w:pStyle w:val="TDC3"/>
            <w:rPr>
              <w:rFonts w:eastAsiaTheme="minorEastAsia"/>
              <w:lang w:eastAsia="es-AR"/>
            </w:rPr>
          </w:pPr>
          <w:hyperlink w:anchor="_Toc493851822" w:history="1">
            <w:r w:rsidR="00DC609C">
              <w:rPr>
                <w:rStyle w:val="Hipervnculo"/>
              </w:rPr>
              <w:t>4.2</w:t>
            </w:r>
            <w:r w:rsidR="00E077A0" w:rsidRPr="003D691A">
              <w:rPr>
                <w:rStyle w:val="Hipervnculo"/>
              </w:rPr>
              <w:t xml:space="preserve"> Registrar Atenciones y/o Prácticas</w:t>
            </w:r>
            <w:r w:rsidR="00E077A0">
              <w:rPr>
                <w:webHidden/>
              </w:rPr>
              <w:tab/>
            </w:r>
            <w:r w:rsidR="00E077A0">
              <w:rPr>
                <w:webHidden/>
              </w:rPr>
              <w:fldChar w:fldCharType="begin"/>
            </w:r>
            <w:r w:rsidR="00E077A0">
              <w:rPr>
                <w:webHidden/>
              </w:rPr>
              <w:instrText xml:space="preserve"> PAGEREF _Toc493851822 \h </w:instrText>
            </w:r>
            <w:r w:rsidR="00E077A0">
              <w:rPr>
                <w:webHidden/>
              </w:rPr>
            </w:r>
            <w:r w:rsidR="00E077A0">
              <w:rPr>
                <w:webHidden/>
              </w:rPr>
              <w:fldChar w:fldCharType="separate"/>
            </w:r>
            <w:r w:rsidR="007922F6">
              <w:rPr>
                <w:webHidden/>
              </w:rPr>
              <w:t>4</w:t>
            </w:r>
            <w:r w:rsidR="00E077A0">
              <w:rPr>
                <w:webHidden/>
              </w:rPr>
              <w:fldChar w:fldCharType="end"/>
            </w:r>
          </w:hyperlink>
        </w:p>
        <w:p w:rsidR="00E077A0" w:rsidRDefault="00C65BC6" w:rsidP="00FA47EE">
          <w:pPr>
            <w:pStyle w:val="TDC3"/>
            <w:rPr>
              <w:rFonts w:eastAsiaTheme="minorEastAsia"/>
              <w:lang w:eastAsia="es-AR"/>
            </w:rPr>
          </w:pPr>
          <w:hyperlink w:anchor="_Toc493851823" w:history="1">
            <w:r w:rsidR="00E077A0" w:rsidRPr="003D691A">
              <w:rPr>
                <w:rStyle w:val="Hipervnculo"/>
              </w:rPr>
              <w:t>4.</w:t>
            </w:r>
            <w:r w:rsidR="00DC609C">
              <w:rPr>
                <w:rStyle w:val="Hipervnculo"/>
              </w:rPr>
              <w:t>3</w:t>
            </w:r>
            <w:r w:rsidR="00E077A0" w:rsidRPr="003D691A">
              <w:rPr>
                <w:rStyle w:val="Hipervnculo"/>
              </w:rPr>
              <w:t xml:space="preserve"> Carga de Di</w:t>
            </w:r>
            <w:r w:rsidR="0076090C">
              <w:rPr>
                <w:rStyle w:val="Hipervnculo"/>
              </w:rPr>
              <w:t>revicaciones de Pos y Web</w:t>
            </w:r>
            <w:r w:rsidR="00E077A0">
              <w:rPr>
                <w:webHidden/>
              </w:rPr>
              <w:tab/>
            </w:r>
          </w:hyperlink>
          <w:r w:rsidR="00B75AF6">
            <w:t>5</w:t>
          </w:r>
        </w:p>
        <w:p w:rsidR="00E077A0" w:rsidRDefault="00C65BC6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lang w:eastAsia="es-AR"/>
            </w:rPr>
          </w:pPr>
          <w:hyperlink w:anchor="_Toc493851825" w:history="1">
            <w:r w:rsidR="00E077A0" w:rsidRPr="003D691A">
              <w:rPr>
                <w:rStyle w:val="Hipervnculo"/>
                <w:noProof/>
              </w:rPr>
              <w:t>5. Consultas</w:t>
            </w:r>
            <w:r w:rsidR="00E077A0">
              <w:rPr>
                <w:noProof/>
                <w:webHidden/>
              </w:rPr>
              <w:tab/>
            </w:r>
            <w:r w:rsidR="00E077A0">
              <w:rPr>
                <w:noProof/>
                <w:webHidden/>
              </w:rPr>
              <w:fldChar w:fldCharType="begin"/>
            </w:r>
            <w:r w:rsidR="00E077A0">
              <w:rPr>
                <w:noProof/>
                <w:webHidden/>
              </w:rPr>
              <w:instrText xml:space="preserve"> PAGEREF _Toc493851825 \h </w:instrText>
            </w:r>
            <w:r w:rsidR="00E077A0">
              <w:rPr>
                <w:noProof/>
                <w:webHidden/>
              </w:rPr>
            </w:r>
            <w:r w:rsidR="00E077A0">
              <w:rPr>
                <w:noProof/>
                <w:webHidden/>
              </w:rPr>
              <w:fldChar w:fldCharType="separate"/>
            </w:r>
            <w:r w:rsidR="007922F6">
              <w:rPr>
                <w:noProof/>
                <w:webHidden/>
              </w:rPr>
              <w:t>6</w:t>
            </w:r>
            <w:r w:rsidR="00E077A0">
              <w:rPr>
                <w:noProof/>
                <w:webHidden/>
              </w:rPr>
              <w:fldChar w:fldCharType="end"/>
            </w:r>
          </w:hyperlink>
        </w:p>
        <w:p w:rsidR="00E077A0" w:rsidRDefault="00C65BC6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lang w:eastAsia="es-AR"/>
            </w:rPr>
          </w:pPr>
          <w:hyperlink w:anchor="_Toc493851827" w:history="1">
            <w:r w:rsidR="0076090C">
              <w:rPr>
                <w:rStyle w:val="Hipervnculo"/>
                <w:noProof/>
              </w:rPr>
              <w:t>5</w:t>
            </w:r>
            <w:r w:rsidR="00E077A0" w:rsidRPr="003D691A">
              <w:rPr>
                <w:rStyle w:val="Hipervnculo"/>
                <w:noProof/>
              </w:rPr>
              <w:t>.</w:t>
            </w:r>
            <w:r w:rsidR="0076090C">
              <w:rPr>
                <w:rStyle w:val="Hipervnculo"/>
                <w:noProof/>
              </w:rPr>
              <w:t>1 Menu de Funcionalidades</w:t>
            </w:r>
            <w:r w:rsidR="00E077A0">
              <w:rPr>
                <w:noProof/>
                <w:webHidden/>
              </w:rPr>
              <w:tab/>
            </w:r>
            <w:r w:rsidR="00E077A0">
              <w:rPr>
                <w:noProof/>
                <w:webHidden/>
              </w:rPr>
              <w:fldChar w:fldCharType="begin"/>
            </w:r>
            <w:r w:rsidR="00E077A0">
              <w:rPr>
                <w:noProof/>
                <w:webHidden/>
              </w:rPr>
              <w:instrText xml:space="preserve"> PAGEREF _Toc493851827 \h </w:instrText>
            </w:r>
            <w:r w:rsidR="00E077A0">
              <w:rPr>
                <w:noProof/>
                <w:webHidden/>
              </w:rPr>
            </w:r>
            <w:r w:rsidR="00E077A0">
              <w:rPr>
                <w:noProof/>
                <w:webHidden/>
              </w:rPr>
              <w:fldChar w:fldCharType="end"/>
            </w:r>
          </w:hyperlink>
          <w:r w:rsidR="00B75AF6">
            <w:rPr>
              <w:noProof/>
            </w:rPr>
            <w:t>6</w:t>
          </w:r>
        </w:p>
        <w:p w:rsidR="00E077A0" w:rsidRDefault="00C65BC6" w:rsidP="00FA47EE">
          <w:pPr>
            <w:pStyle w:val="TDC3"/>
          </w:pPr>
          <w:hyperlink w:anchor="_Toc493851828" w:history="1">
            <w:r w:rsidR="0076090C">
              <w:rPr>
                <w:rStyle w:val="Hipervnculo"/>
              </w:rPr>
              <w:t>5.1.</w:t>
            </w:r>
            <w:r w:rsidR="00E077A0" w:rsidRPr="003D691A">
              <w:rPr>
                <w:rStyle w:val="Hipervnculo"/>
              </w:rPr>
              <w:t xml:space="preserve">1 </w:t>
            </w:r>
            <w:r w:rsidR="0076090C">
              <w:rPr>
                <w:rStyle w:val="Hipervnculo"/>
              </w:rPr>
              <w:t>Carga de Diagnostico</w:t>
            </w:r>
            <w:r w:rsidR="00E077A0">
              <w:rPr>
                <w:webHidden/>
              </w:rPr>
              <w:tab/>
            </w:r>
            <w:r w:rsidR="0076090C">
              <w:rPr>
                <w:webHidden/>
              </w:rPr>
              <w:t>8</w:t>
            </w:r>
          </w:hyperlink>
        </w:p>
        <w:p w:rsidR="00FA47EE" w:rsidRDefault="00FA47EE" w:rsidP="00FA47EE">
          <w:pPr>
            <w:pStyle w:val="TDC3"/>
          </w:pPr>
          <w:r w:rsidRPr="00FA47EE">
            <w:t xml:space="preserve"> </w:t>
          </w:r>
          <w:hyperlink w:anchor="_Toc493851826" w:history="1">
            <w:r w:rsidRPr="00FA47EE">
              <w:t>5.1</w:t>
            </w:r>
            <w:r>
              <w:t>.2</w:t>
            </w:r>
            <w:r w:rsidRPr="00FA47EE">
              <w:t xml:space="preserve"> Cerrar Lotes</w:t>
            </w:r>
            <w:r w:rsidRPr="00FA47EE">
              <w:rPr>
                <w:webHidden/>
              </w:rPr>
              <w:tab/>
            </w:r>
            <w:r w:rsidR="00737F7A">
              <w:rPr>
                <w:webHidden/>
              </w:rPr>
              <w:t>8</w:t>
            </w:r>
          </w:hyperlink>
        </w:p>
        <w:p w:rsidR="00FA47EE" w:rsidRPr="00FA47EE" w:rsidRDefault="00FA47EE" w:rsidP="00FA47EE">
          <w:pPr>
            <w:tabs>
              <w:tab w:val="right" w:leader="dot" w:pos="8828"/>
            </w:tabs>
            <w:spacing w:after="100"/>
            <w:ind w:left="220"/>
            <w:rPr>
              <w:rFonts w:eastAsiaTheme="minorEastAsia"/>
              <w:noProof/>
              <w:lang w:eastAsia="es-AR"/>
            </w:rPr>
          </w:pPr>
          <w:hyperlink w:anchor="_Toc493851827" w:history="1">
            <w:r w:rsidRPr="00FA47EE">
              <w:rPr>
                <w:rFonts w:eastAsiaTheme="minorHAnsi"/>
                <w:noProof/>
                <w:color w:val="0000FF" w:themeColor="hyperlink"/>
                <w:u w:val="single"/>
              </w:rPr>
              <w:t>6. Facturación</w:t>
            </w:r>
            <w:r w:rsidRPr="00FA47EE">
              <w:rPr>
                <w:rFonts w:eastAsiaTheme="minorHAnsi"/>
                <w:noProof/>
                <w:webHidden/>
              </w:rPr>
              <w:tab/>
            </w:r>
            <w:r w:rsidR="00737F7A">
              <w:rPr>
                <w:rFonts w:eastAsiaTheme="minorHAnsi"/>
                <w:noProof/>
                <w:webHidden/>
              </w:rPr>
              <w:t>9</w:t>
            </w:r>
          </w:hyperlink>
        </w:p>
        <w:p w:rsidR="00FA47EE" w:rsidRPr="00FA47EE" w:rsidRDefault="00FA47EE" w:rsidP="00FA47EE">
          <w:pPr>
            <w:tabs>
              <w:tab w:val="right" w:leader="dot" w:pos="8828"/>
            </w:tabs>
            <w:spacing w:after="100"/>
            <w:ind w:left="440"/>
            <w:rPr>
              <w:rFonts w:eastAsiaTheme="minorEastAsia"/>
              <w:noProof/>
              <w:lang w:eastAsia="es-AR"/>
            </w:rPr>
          </w:pPr>
          <w:hyperlink w:anchor="_Toc493851828" w:history="1">
            <w:r w:rsidRPr="00FA47EE">
              <w:rPr>
                <w:rFonts w:eastAsiaTheme="minorHAnsi"/>
                <w:noProof/>
                <w:color w:val="0000FF" w:themeColor="hyperlink"/>
                <w:u w:val="single"/>
              </w:rPr>
              <w:t>6.1 Buscar Facturas</w:t>
            </w:r>
            <w:r w:rsidRPr="00FA47EE">
              <w:rPr>
                <w:rFonts w:eastAsiaTheme="minorHAnsi"/>
                <w:noProof/>
                <w:webHidden/>
              </w:rPr>
              <w:tab/>
            </w:r>
            <w:r w:rsidR="00737F7A">
              <w:rPr>
                <w:rFonts w:eastAsiaTheme="minorHAnsi"/>
                <w:noProof/>
                <w:webHidden/>
              </w:rPr>
              <w:t>9</w:t>
            </w:r>
          </w:hyperlink>
        </w:p>
        <w:p w:rsidR="00FA47EE" w:rsidRPr="00FA47EE" w:rsidRDefault="00FA47EE" w:rsidP="00FA47EE">
          <w:pPr>
            <w:tabs>
              <w:tab w:val="right" w:leader="dot" w:pos="8828"/>
            </w:tabs>
            <w:spacing w:after="100"/>
            <w:ind w:left="440"/>
            <w:rPr>
              <w:rFonts w:eastAsiaTheme="minorEastAsia"/>
              <w:noProof/>
              <w:lang w:eastAsia="es-AR"/>
            </w:rPr>
          </w:pPr>
          <w:hyperlink w:anchor="_Toc493851829" w:history="1">
            <w:r w:rsidRPr="00FA47EE">
              <w:rPr>
                <w:rFonts w:eastAsiaTheme="minorHAnsi"/>
                <w:noProof/>
                <w:color w:val="0000FF" w:themeColor="hyperlink"/>
                <w:u w:val="single"/>
              </w:rPr>
              <w:t>6.2 Cargar Factura Nueva</w:t>
            </w:r>
            <w:r w:rsidRPr="00FA47EE">
              <w:rPr>
                <w:rFonts w:eastAsiaTheme="minorHAnsi"/>
                <w:noProof/>
                <w:webHidden/>
              </w:rPr>
              <w:tab/>
            </w:r>
            <w:r w:rsidR="00737F7A">
              <w:rPr>
                <w:rFonts w:eastAsiaTheme="minorHAnsi"/>
                <w:noProof/>
                <w:webHidden/>
              </w:rPr>
              <w:t>10</w:t>
            </w:r>
          </w:hyperlink>
        </w:p>
        <w:p w:rsidR="00FA47EE" w:rsidRPr="00737F7A" w:rsidRDefault="00FA47EE" w:rsidP="00737F7A">
          <w:pPr>
            <w:tabs>
              <w:tab w:val="right" w:leader="dot" w:pos="8828"/>
            </w:tabs>
            <w:spacing w:after="100"/>
            <w:ind w:left="440"/>
            <w:rPr>
              <w:rFonts w:eastAsiaTheme="minorEastAsia"/>
              <w:noProof/>
              <w:lang w:eastAsia="es-AR"/>
            </w:rPr>
          </w:pPr>
          <w:hyperlink w:anchor="_Toc493851830" w:history="1">
            <w:r w:rsidRPr="00FA47EE">
              <w:rPr>
                <w:rFonts w:eastAsiaTheme="minorHAnsi"/>
                <w:noProof/>
                <w:color w:val="0000FF" w:themeColor="hyperlink"/>
                <w:u w:val="single"/>
              </w:rPr>
              <w:t>6.3 Asociar Lotes</w:t>
            </w:r>
            <w:r w:rsidRPr="00FA47EE">
              <w:rPr>
                <w:rFonts w:eastAsiaTheme="minorHAnsi"/>
                <w:noProof/>
                <w:webHidden/>
              </w:rPr>
              <w:tab/>
            </w:r>
            <w:r w:rsidR="00737F7A">
              <w:rPr>
                <w:rFonts w:eastAsiaTheme="minorHAnsi"/>
                <w:noProof/>
                <w:webHidden/>
              </w:rPr>
              <w:t>10</w:t>
            </w:r>
          </w:hyperlink>
        </w:p>
        <w:p w:rsidR="00E077A0" w:rsidRDefault="00C65BC6">
          <w:pPr>
            <w:pStyle w:val="TDC2"/>
            <w:tabs>
              <w:tab w:val="right" w:leader="dot" w:pos="8828"/>
            </w:tabs>
            <w:rPr>
              <w:rFonts w:eastAsiaTheme="minorEastAsia"/>
              <w:noProof/>
              <w:lang w:eastAsia="es-AR"/>
            </w:rPr>
          </w:pPr>
          <w:hyperlink w:anchor="_Toc493851831" w:history="1">
            <w:r w:rsidR="00FA47EE">
              <w:rPr>
                <w:rStyle w:val="Hipervnculo"/>
                <w:noProof/>
              </w:rPr>
              <w:t>7</w:t>
            </w:r>
            <w:r w:rsidR="0076090C">
              <w:rPr>
                <w:rStyle w:val="Hipervnculo"/>
                <w:noProof/>
              </w:rPr>
              <w:t>.</w:t>
            </w:r>
            <w:r w:rsidR="00E077A0" w:rsidRPr="003D691A">
              <w:rPr>
                <w:rStyle w:val="Hipervnculo"/>
                <w:noProof/>
              </w:rPr>
              <w:t xml:space="preserve"> Mi Cuenta</w:t>
            </w:r>
            <w:r w:rsidR="00E077A0">
              <w:rPr>
                <w:noProof/>
                <w:webHidden/>
              </w:rPr>
              <w:tab/>
            </w:r>
            <w:r w:rsidR="00737F7A">
              <w:rPr>
                <w:noProof/>
                <w:webHidden/>
              </w:rPr>
              <w:t>11</w:t>
            </w:r>
          </w:hyperlink>
          <w:bookmarkStart w:id="0" w:name="_GoBack"/>
          <w:bookmarkEnd w:id="0"/>
        </w:p>
        <w:p w:rsidR="00244DAD" w:rsidRDefault="00E139F9">
          <w:pPr>
            <w:rPr>
              <w:lang w:val="es-ES"/>
            </w:rPr>
          </w:pPr>
          <w:r>
            <w:rPr>
              <w:lang w:val="es-ES"/>
            </w:rPr>
            <w:fldChar w:fldCharType="end"/>
          </w:r>
        </w:p>
      </w:sdtContent>
    </w:sdt>
    <w:p w:rsidR="007C090B" w:rsidRDefault="007C090B" w:rsidP="007C090B"/>
    <w:p w:rsidR="00244DAD" w:rsidRDefault="00244DAD">
      <w:pPr>
        <w:rPr>
          <w:rFonts w:ascii="Arial" w:eastAsiaTheme="majorEastAsia" w:hAnsi="Arial" w:cs="Arial"/>
          <w:b/>
          <w:bCs/>
          <w:color w:val="4F81BD" w:themeColor="accent1"/>
          <w:sz w:val="26"/>
          <w:szCs w:val="26"/>
        </w:rPr>
      </w:pPr>
      <w:r>
        <w:br w:type="page"/>
      </w:r>
    </w:p>
    <w:p w:rsidR="007C090B" w:rsidRPr="00201667" w:rsidRDefault="007C090B" w:rsidP="00201667">
      <w:pPr>
        <w:pStyle w:val="Ttulo2"/>
        <w:spacing w:line="360" w:lineRule="auto"/>
        <w:jc w:val="both"/>
      </w:pPr>
      <w:bookmarkStart w:id="1" w:name="_Toc493851818"/>
      <w:r w:rsidRPr="00201667">
        <w:lastRenderedPageBreak/>
        <w:t xml:space="preserve">1. </w:t>
      </w:r>
      <w:r w:rsidR="00623BE6" w:rsidRPr="00201667">
        <w:t>Ingreso al sistema</w:t>
      </w:r>
      <w:bookmarkEnd w:id="1"/>
    </w:p>
    <w:p w:rsidR="007C090B" w:rsidRPr="00201667" w:rsidRDefault="00784111" w:rsidP="00201667">
      <w:pPr>
        <w:spacing w:line="360" w:lineRule="auto"/>
        <w:jc w:val="both"/>
        <w:rPr>
          <w:rFonts w:ascii="Arial" w:hAnsi="Arial" w:cs="Arial"/>
        </w:rPr>
      </w:pPr>
      <w:r w:rsidRPr="00201667">
        <w:rPr>
          <w:rFonts w:ascii="Arial" w:hAnsi="Arial" w:cs="Arial"/>
        </w:rPr>
        <w:t>In</w:t>
      </w:r>
      <w:r w:rsidR="007C090B" w:rsidRPr="00201667">
        <w:rPr>
          <w:rFonts w:ascii="Arial" w:hAnsi="Arial" w:cs="Arial"/>
        </w:rPr>
        <w:t>gresa</w:t>
      </w:r>
      <w:r w:rsidRPr="00201667">
        <w:rPr>
          <w:rFonts w:ascii="Arial" w:hAnsi="Arial" w:cs="Arial"/>
        </w:rPr>
        <w:t xml:space="preserve">r al sistema de autogestión para el Prestador </w:t>
      </w:r>
      <w:r w:rsidR="007C090B" w:rsidRPr="00201667">
        <w:rPr>
          <w:rFonts w:ascii="Arial" w:hAnsi="Arial" w:cs="Arial"/>
        </w:rPr>
        <w:t xml:space="preserve">a través del sitio de </w:t>
      </w:r>
      <w:r w:rsidRPr="00201667">
        <w:rPr>
          <w:rFonts w:ascii="Arial" w:hAnsi="Arial" w:cs="Arial"/>
        </w:rPr>
        <w:t xml:space="preserve">Web de </w:t>
      </w:r>
      <w:r w:rsidR="007C090B" w:rsidRPr="00201667">
        <w:rPr>
          <w:rFonts w:ascii="Arial" w:hAnsi="Arial" w:cs="Arial"/>
        </w:rPr>
        <w:t>O</w:t>
      </w:r>
      <w:r w:rsidRPr="00201667">
        <w:rPr>
          <w:rFonts w:ascii="Arial" w:hAnsi="Arial" w:cs="Arial"/>
        </w:rPr>
        <w:t xml:space="preserve">SDEPYM </w:t>
      </w:r>
      <w:hyperlink r:id="rId8" w:history="1">
        <w:r w:rsidRPr="00201667">
          <w:rPr>
            <w:rStyle w:val="Hipervnculo"/>
            <w:rFonts w:ascii="Arial" w:hAnsi="Arial" w:cs="Arial"/>
          </w:rPr>
          <w:t>www.osdepym.com.ar</w:t>
        </w:r>
      </w:hyperlink>
      <w:r w:rsidRPr="00201667">
        <w:rPr>
          <w:rFonts w:ascii="Arial" w:hAnsi="Arial" w:cs="Arial"/>
        </w:rPr>
        <w:t xml:space="preserve">. En el menú  ir a </w:t>
      </w:r>
      <w:r w:rsidR="00472BE2" w:rsidRPr="00201667">
        <w:rPr>
          <w:rFonts w:ascii="Arial" w:hAnsi="Arial" w:cs="Arial"/>
          <w:b/>
        </w:rPr>
        <w:t xml:space="preserve">(1) </w:t>
      </w:r>
      <w:r w:rsidRPr="00201667">
        <w:rPr>
          <w:rFonts w:ascii="Arial" w:hAnsi="Arial" w:cs="Arial"/>
          <w:b/>
        </w:rPr>
        <w:t>“Red de comunicaciones”</w:t>
      </w:r>
      <w:r w:rsidR="00623BE6" w:rsidRPr="00201667">
        <w:rPr>
          <w:rFonts w:ascii="Arial" w:hAnsi="Arial" w:cs="Arial"/>
        </w:rPr>
        <w:t xml:space="preserve">, </w:t>
      </w:r>
      <w:r w:rsidR="007C090B" w:rsidRPr="00201667">
        <w:rPr>
          <w:rFonts w:ascii="Arial" w:hAnsi="Arial" w:cs="Arial"/>
        </w:rPr>
        <w:t xml:space="preserve">solapa </w:t>
      </w:r>
      <w:r w:rsidR="00472BE2" w:rsidRPr="00201667">
        <w:rPr>
          <w:rFonts w:ascii="Arial" w:hAnsi="Arial" w:cs="Arial"/>
          <w:b/>
        </w:rPr>
        <w:t xml:space="preserve">(2) </w:t>
      </w:r>
      <w:r w:rsidRPr="00201667">
        <w:rPr>
          <w:rFonts w:ascii="Arial" w:hAnsi="Arial" w:cs="Arial"/>
          <w:b/>
        </w:rPr>
        <w:t>“</w:t>
      </w:r>
      <w:r w:rsidR="007C090B" w:rsidRPr="00201667">
        <w:rPr>
          <w:rFonts w:ascii="Arial" w:hAnsi="Arial" w:cs="Arial"/>
          <w:b/>
        </w:rPr>
        <w:t>Prestadores</w:t>
      </w:r>
      <w:r w:rsidRPr="00201667">
        <w:rPr>
          <w:rFonts w:ascii="Arial" w:hAnsi="Arial" w:cs="Arial"/>
          <w:b/>
        </w:rPr>
        <w:t>”.</w:t>
      </w:r>
    </w:p>
    <w:p w:rsidR="00623BE6" w:rsidRDefault="00784111" w:rsidP="00784111">
      <w:pPr>
        <w:jc w:val="center"/>
      </w:pPr>
      <w:r>
        <w:rPr>
          <w:noProof/>
          <w:lang w:eastAsia="es-AR"/>
        </w:rPr>
        <w:drawing>
          <wp:inline distT="0" distB="0" distL="0" distR="0">
            <wp:extent cx="5610225" cy="3352800"/>
            <wp:effectExtent l="0" t="0" r="952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AE9" w:rsidRPr="00FA47EE" w:rsidRDefault="00623BE6" w:rsidP="00201667">
      <w:pPr>
        <w:pStyle w:val="Sinespaciado"/>
        <w:spacing w:line="360" w:lineRule="auto"/>
        <w:jc w:val="both"/>
        <w:rPr>
          <w:rFonts w:ascii="Arial" w:hAnsi="Arial" w:cs="Arial"/>
        </w:rPr>
      </w:pPr>
      <w:r w:rsidRPr="00FA47EE">
        <w:rPr>
          <w:rFonts w:ascii="Arial" w:hAnsi="Arial" w:cs="Arial"/>
        </w:rPr>
        <w:t xml:space="preserve">Esto abre una nueva pestaña </w:t>
      </w:r>
      <w:r w:rsidR="007D660B" w:rsidRPr="00FA47EE">
        <w:rPr>
          <w:rFonts w:ascii="Arial" w:hAnsi="Arial" w:cs="Arial"/>
        </w:rPr>
        <w:t xml:space="preserve">en el </w:t>
      </w:r>
      <w:r w:rsidRPr="00FA47EE">
        <w:rPr>
          <w:rFonts w:ascii="Arial" w:hAnsi="Arial" w:cs="Arial"/>
        </w:rPr>
        <w:t>navegador, con el login del sistema</w:t>
      </w:r>
    </w:p>
    <w:p w:rsidR="00577AE9" w:rsidRPr="00FA47EE" w:rsidRDefault="00472BE2" w:rsidP="00201667">
      <w:pPr>
        <w:pStyle w:val="Sinespaciado"/>
        <w:numPr>
          <w:ilvl w:val="0"/>
          <w:numId w:val="7"/>
        </w:numPr>
        <w:spacing w:line="360" w:lineRule="auto"/>
        <w:jc w:val="both"/>
        <w:rPr>
          <w:rFonts w:ascii="Arial" w:hAnsi="Arial" w:cs="Arial"/>
        </w:rPr>
      </w:pPr>
      <w:r w:rsidRPr="00FA47EE">
        <w:rPr>
          <w:rFonts w:ascii="Arial" w:hAnsi="Arial" w:cs="Arial"/>
          <w:b/>
        </w:rPr>
        <w:t>“</w:t>
      </w:r>
      <w:r w:rsidR="00577AE9" w:rsidRPr="00FA47EE">
        <w:rPr>
          <w:rFonts w:ascii="Arial" w:hAnsi="Arial" w:cs="Arial"/>
          <w:b/>
        </w:rPr>
        <w:t>U</w:t>
      </w:r>
      <w:r w:rsidR="00623BE6" w:rsidRPr="00FA47EE">
        <w:rPr>
          <w:rFonts w:ascii="Arial" w:hAnsi="Arial" w:cs="Arial"/>
          <w:b/>
        </w:rPr>
        <w:t>suario</w:t>
      </w:r>
      <w:r w:rsidRPr="00FA47EE">
        <w:rPr>
          <w:rFonts w:ascii="Arial" w:hAnsi="Arial" w:cs="Arial"/>
          <w:b/>
        </w:rPr>
        <w:t>”</w:t>
      </w:r>
      <w:r w:rsidR="00577AE9" w:rsidRPr="00FA47EE">
        <w:rPr>
          <w:rFonts w:ascii="Arial" w:hAnsi="Arial" w:cs="Arial"/>
          <w:b/>
        </w:rPr>
        <w:t>:</w:t>
      </w:r>
      <w:r w:rsidR="00623BE6" w:rsidRPr="00FA47EE">
        <w:rPr>
          <w:rFonts w:ascii="Arial" w:hAnsi="Arial" w:cs="Arial"/>
        </w:rPr>
        <w:t xml:space="preserve"> es el </w:t>
      </w:r>
      <w:r w:rsidR="00577AE9" w:rsidRPr="00FA47EE">
        <w:rPr>
          <w:rFonts w:ascii="Arial" w:hAnsi="Arial" w:cs="Arial"/>
        </w:rPr>
        <w:t>Numero de</w:t>
      </w:r>
      <w:r w:rsidR="00201667" w:rsidRPr="00FA47EE">
        <w:rPr>
          <w:rFonts w:ascii="Arial" w:hAnsi="Arial" w:cs="Arial"/>
        </w:rPr>
        <w:t xml:space="preserve"> Prestador asignado por OSDEPYM.</w:t>
      </w:r>
    </w:p>
    <w:p w:rsidR="004D4703" w:rsidRPr="00FA47EE" w:rsidRDefault="00472BE2" w:rsidP="004D4703">
      <w:pPr>
        <w:pStyle w:val="Sinespaciado"/>
        <w:numPr>
          <w:ilvl w:val="0"/>
          <w:numId w:val="7"/>
        </w:numPr>
        <w:spacing w:line="360" w:lineRule="auto"/>
        <w:jc w:val="both"/>
        <w:rPr>
          <w:rFonts w:ascii="Arial" w:hAnsi="Arial" w:cs="Arial"/>
        </w:rPr>
      </w:pPr>
      <w:r w:rsidRPr="00FA47EE">
        <w:rPr>
          <w:rFonts w:ascii="Arial" w:hAnsi="Arial" w:cs="Arial"/>
        </w:rPr>
        <w:t>“</w:t>
      </w:r>
      <w:r w:rsidR="00577AE9" w:rsidRPr="00FA47EE">
        <w:rPr>
          <w:rFonts w:ascii="Arial" w:hAnsi="Arial" w:cs="Arial"/>
          <w:b/>
        </w:rPr>
        <w:t>Clave</w:t>
      </w:r>
      <w:r w:rsidRPr="00FA47EE">
        <w:rPr>
          <w:rFonts w:ascii="Arial" w:hAnsi="Arial" w:cs="Arial"/>
          <w:b/>
        </w:rPr>
        <w:t>”</w:t>
      </w:r>
      <w:r w:rsidR="00681471" w:rsidRPr="00FA47EE">
        <w:rPr>
          <w:rFonts w:ascii="Arial" w:hAnsi="Arial" w:cs="Arial"/>
          <w:b/>
        </w:rPr>
        <w:t>:</w:t>
      </w:r>
      <w:r w:rsidR="00577AE9" w:rsidRPr="00FA47EE">
        <w:rPr>
          <w:rFonts w:ascii="Arial" w:hAnsi="Arial" w:cs="Arial"/>
          <w:b/>
        </w:rPr>
        <w:t xml:space="preserve"> </w:t>
      </w:r>
      <w:r w:rsidR="00577AE9" w:rsidRPr="00FA47EE">
        <w:rPr>
          <w:rFonts w:ascii="Arial" w:hAnsi="Arial" w:cs="Arial"/>
        </w:rPr>
        <w:t>son los últimos 4 dígitos del CUIT del Prestador</w:t>
      </w:r>
      <w:r w:rsidR="00201667" w:rsidRPr="00FA47EE">
        <w:rPr>
          <w:rFonts w:ascii="Arial" w:hAnsi="Arial" w:cs="Arial"/>
        </w:rPr>
        <w:t>.</w:t>
      </w:r>
    </w:p>
    <w:p w:rsidR="00472BE2" w:rsidRPr="00472BE2" w:rsidRDefault="00472BE2" w:rsidP="00061F68">
      <w:pPr>
        <w:jc w:val="center"/>
      </w:pPr>
      <w:r>
        <w:rPr>
          <w:noProof/>
          <w:lang w:eastAsia="es-AR"/>
        </w:rPr>
        <w:drawing>
          <wp:inline distT="0" distB="0" distL="0" distR="0">
            <wp:extent cx="3779958" cy="2977759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716" cy="2994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90B" w:rsidRPr="00201667" w:rsidRDefault="00F21D08" w:rsidP="00201667">
      <w:pPr>
        <w:pStyle w:val="Ttulo2"/>
        <w:spacing w:line="360" w:lineRule="auto"/>
        <w:jc w:val="both"/>
      </w:pPr>
      <w:bookmarkStart w:id="2" w:name="_Toc493851819"/>
      <w:r w:rsidRPr="00201667">
        <w:lastRenderedPageBreak/>
        <w:t>2. Home y Menú</w:t>
      </w:r>
      <w:bookmarkEnd w:id="2"/>
    </w:p>
    <w:p w:rsidR="00061F68" w:rsidRPr="00201667" w:rsidRDefault="00061F68" w:rsidP="00201667">
      <w:pPr>
        <w:pStyle w:val="Sinespaciado"/>
        <w:spacing w:line="360" w:lineRule="auto"/>
        <w:jc w:val="both"/>
        <w:rPr>
          <w:rFonts w:ascii="Arial" w:hAnsi="Arial" w:cs="Arial"/>
        </w:rPr>
      </w:pPr>
      <w:r w:rsidRPr="00201667">
        <w:rPr>
          <w:rFonts w:ascii="Arial" w:hAnsi="Arial" w:cs="Arial"/>
        </w:rPr>
        <w:t>Una vez que ingresa al sistema usted puede acceder a:</w:t>
      </w:r>
    </w:p>
    <w:p w:rsidR="00F21D08" w:rsidRPr="00201667" w:rsidRDefault="00061F68" w:rsidP="00201667">
      <w:pPr>
        <w:pStyle w:val="Sinespaciado"/>
        <w:spacing w:line="360" w:lineRule="auto"/>
        <w:jc w:val="both"/>
        <w:rPr>
          <w:rFonts w:ascii="Arial" w:hAnsi="Arial" w:cs="Arial"/>
        </w:rPr>
      </w:pPr>
      <w:r w:rsidRPr="00201667">
        <w:rPr>
          <w:rFonts w:ascii="Arial" w:hAnsi="Arial" w:cs="Arial"/>
        </w:rPr>
        <w:t xml:space="preserve"> </w:t>
      </w:r>
      <w:r w:rsidR="00BC499B" w:rsidRPr="00201667">
        <w:rPr>
          <w:rFonts w:ascii="Arial" w:hAnsi="Arial" w:cs="Arial"/>
        </w:rPr>
        <w:t>(</w:t>
      </w:r>
      <w:r w:rsidR="002E2CE8" w:rsidRPr="00201667">
        <w:rPr>
          <w:rFonts w:ascii="Arial" w:hAnsi="Arial" w:cs="Arial"/>
        </w:rPr>
        <w:t>1</w:t>
      </w:r>
      <w:r w:rsidR="00BC499B" w:rsidRPr="00201667">
        <w:rPr>
          <w:rFonts w:ascii="Arial" w:hAnsi="Arial" w:cs="Arial"/>
        </w:rPr>
        <w:t xml:space="preserve">) </w:t>
      </w:r>
      <w:r w:rsidRPr="00201667">
        <w:rPr>
          <w:rFonts w:ascii="Arial" w:hAnsi="Arial" w:cs="Arial"/>
        </w:rPr>
        <w:t>“</w:t>
      </w:r>
      <w:r w:rsidR="002E2CE8" w:rsidRPr="00201667">
        <w:rPr>
          <w:rFonts w:ascii="Arial" w:hAnsi="Arial" w:cs="Arial"/>
          <w:b/>
        </w:rPr>
        <w:t>Menú de Funcionalidades</w:t>
      </w:r>
      <w:r w:rsidRPr="00201667">
        <w:rPr>
          <w:rFonts w:ascii="Arial" w:hAnsi="Arial" w:cs="Arial"/>
          <w:b/>
        </w:rPr>
        <w:t>”</w:t>
      </w:r>
      <w:r w:rsidR="002E2CE8" w:rsidRPr="00201667">
        <w:rPr>
          <w:rFonts w:ascii="Arial" w:hAnsi="Arial" w:cs="Arial"/>
        </w:rPr>
        <w:t xml:space="preserve"> </w:t>
      </w:r>
    </w:p>
    <w:p w:rsidR="002E2CE8" w:rsidRPr="00201667" w:rsidRDefault="00C65BC6" w:rsidP="00201667">
      <w:pPr>
        <w:pStyle w:val="Sinespaciado"/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hyperlink w:anchor="_3._Elegibilidad" w:history="1">
        <w:r w:rsidR="002E2CE8" w:rsidRPr="00201667">
          <w:rPr>
            <w:rStyle w:val="Hipervnculo"/>
            <w:rFonts w:ascii="Arial" w:hAnsi="Arial" w:cs="Arial"/>
            <w:color w:val="auto"/>
            <w:u w:val="none"/>
          </w:rPr>
          <w:t>Elegibilidad</w:t>
        </w:r>
      </w:hyperlink>
    </w:p>
    <w:p w:rsidR="002E2CE8" w:rsidRPr="00201667" w:rsidRDefault="00C65BC6" w:rsidP="00201667">
      <w:pPr>
        <w:pStyle w:val="Sinespaciado"/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hyperlink w:anchor="_4._Registración" w:history="1">
        <w:r w:rsidR="002E2CE8" w:rsidRPr="00201667">
          <w:rPr>
            <w:rStyle w:val="Hipervnculo"/>
            <w:rFonts w:ascii="Arial" w:hAnsi="Arial" w:cs="Arial"/>
            <w:color w:val="auto"/>
            <w:u w:val="none"/>
          </w:rPr>
          <w:t>Registración</w:t>
        </w:r>
      </w:hyperlink>
    </w:p>
    <w:p w:rsidR="002E2CE8" w:rsidRPr="00201667" w:rsidRDefault="00C65BC6" w:rsidP="00201667">
      <w:pPr>
        <w:pStyle w:val="Sinespaciado"/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hyperlink w:anchor="_5._Consultas" w:history="1">
        <w:r w:rsidR="002E2CE8" w:rsidRPr="00201667">
          <w:rPr>
            <w:rStyle w:val="Hipervnculo"/>
            <w:rFonts w:ascii="Arial" w:hAnsi="Arial" w:cs="Arial"/>
            <w:color w:val="auto"/>
            <w:u w:val="none"/>
          </w:rPr>
          <w:t>Consultas</w:t>
        </w:r>
      </w:hyperlink>
    </w:p>
    <w:p w:rsidR="002E2CE8" w:rsidRPr="00201667" w:rsidRDefault="00BC499B" w:rsidP="00201667">
      <w:pPr>
        <w:pStyle w:val="Sinespaciado"/>
        <w:spacing w:line="360" w:lineRule="auto"/>
        <w:jc w:val="both"/>
        <w:rPr>
          <w:rFonts w:ascii="Arial" w:hAnsi="Arial" w:cs="Arial"/>
        </w:rPr>
      </w:pPr>
      <w:r w:rsidRPr="00201667">
        <w:rPr>
          <w:rFonts w:ascii="Arial" w:hAnsi="Arial" w:cs="Arial"/>
        </w:rPr>
        <w:t>(</w:t>
      </w:r>
      <w:r w:rsidR="002E2CE8" w:rsidRPr="00201667">
        <w:rPr>
          <w:rFonts w:ascii="Arial" w:hAnsi="Arial" w:cs="Arial"/>
        </w:rPr>
        <w:t>2</w:t>
      </w:r>
      <w:r w:rsidRPr="00201667">
        <w:rPr>
          <w:rFonts w:ascii="Arial" w:hAnsi="Arial" w:cs="Arial"/>
        </w:rPr>
        <w:t xml:space="preserve">) </w:t>
      </w:r>
      <w:r w:rsidR="004B1D70" w:rsidRPr="00201667">
        <w:rPr>
          <w:rFonts w:ascii="Arial" w:hAnsi="Arial" w:cs="Arial"/>
        </w:rPr>
        <w:t>“</w:t>
      </w:r>
      <w:r w:rsidR="004B1D70" w:rsidRPr="00201667">
        <w:rPr>
          <w:rFonts w:ascii="Arial" w:hAnsi="Arial" w:cs="Arial"/>
          <w:b/>
        </w:rPr>
        <w:t>Datos y opciones de la Cuenta “</w:t>
      </w:r>
    </w:p>
    <w:p w:rsidR="002E2CE8" w:rsidRPr="00201667" w:rsidRDefault="00C65BC6" w:rsidP="00201667">
      <w:pPr>
        <w:pStyle w:val="Sinespaciado"/>
        <w:numPr>
          <w:ilvl w:val="0"/>
          <w:numId w:val="2"/>
        </w:numPr>
        <w:spacing w:line="360" w:lineRule="auto"/>
        <w:jc w:val="both"/>
        <w:rPr>
          <w:rFonts w:ascii="Arial" w:hAnsi="Arial" w:cs="Arial"/>
        </w:rPr>
      </w:pPr>
      <w:hyperlink w:anchor="_7._Mi_Cuenta" w:history="1">
        <w:r w:rsidR="002E2CE8" w:rsidRPr="00201667">
          <w:rPr>
            <w:rStyle w:val="Hipervnculo"/>
            <w:rFonts w:ascii="Arial" w:hAnsi="Arial" w:cs="Arial"/>
            <w:color w:val="auto"/>
            <w:u w:val="none"/>
          </w:rPr>
          <w:t>Mi Cuenta</w:t>
        </w:r>
      </w:hyperlink>
    </w:p>
    <w:p w:rsidR="004B1D70" w:rsidRPr="00201667" w:rsidRDefault="002E2CE8" w:rsidP="00201667">
      <w:pPr>
        <w:pStyle w:val="Sinespaciado"/>
        <w:numPr>
          <w:ilvl w:val="0"/>
          <w:numId w:val="2"/>
        </w:numPr>
        <w:spacing w:line="360" w:lineRule="auto"/>
        <w:jc w:val="both"/>
        <w:rPr>
          <w:rFonts w:ascii="Arial" w:hAnsi="Arial" w:cs="Arial"/>
        </w:rPr>
      </w:pPr>
      <w:r w:rsidRPr="00201667">
        <w:rPr>
          <w:rFonts w:ascii="Arial" w:hAnsi="Arial" w:cs="Arial"/>
        </w:rPr>
        <w:t>Cambiar Contraseña</w:t>
      </w:r>
    </w:p>
    <w:p w:rsidR="00061F68" w:rsidRPr="004D4703" w:rsidRDefault="002E2CE8" w:rsidP="00201667">
      <w:pPr>
        <w:pStyle w:val="Sinespaciado"/>
        <w:numPr>
          <w:ilvl w:val="0"/>
          <w:numId w:val="2"/>
        </w:numPr>
        <w:spacing w:line="360" w:lineRule="auto"/>
        <w:jc w:val="both"/>
        <w:rPr>
          <w:rFonts w:ascii="Arial" w:hAnsi="Arial" w:cs="Arial"/>
        </w:rPr>
      </w:pPr>
      <w:r w:rsidRPr="00201667">
        <w:rPr>
          <w:rFonts w:ascii="Arial" w:hAnsi="Arial" w:cs="Arial"/>
        </w:rPr>
        <w:t>Cerrar Sesión</w:t>
      </w:r>
      <w:r w:rsidR="00061F68" w:rsidRPr="00201667">
        <w:rPr>
          <w:rFonts w:ascii="Arial" w:hAnsi="Arial" w:cs="Arial"/>
          <w:b/>
        </w:rPr>
        <w:t xml:space="preserve"> </w:t>
      </w:r>
    </w:p>
    <w:p w:rsidR="004D4703" w:rsidRPr="00201667" w:rsidRDefault="004D4703" w:rsidP="004D4703">
      <w:pPr>
        <w:pStyle w:val="Sinespaciado"/>
        <w:spacing w:line="360" w:lineRule="auto"/>
        <w:ind w:left="720"/>
        <w:jc w:val="both"/>
        <w:rPr>
          <w:rFonts w:ascii="Arial" w:hAnsi="Arial" w:cs="Arial"/>
        </w:rPr>
      </w:pPr>
    </w:p>
    <w:p w:rsidR="004B1D70" w:rsidRPr="00201667" w:rsidRDefault="004B1D70" w:rsidP="004B1D70">
      <w:pPr>
        <w:pStyle w:val="Sinespaciado"/>
        <w:spacing w:line="276" w:lineRule="auto"/>
        <w:ind w:left="720"/>
        <w:jc w:val="both"/>
        <w:rPr>
          <w:rFonts w:ascii="Arial" w:hAnsi="Arial" w:cs="Arial"/>
        </w:rPr>
      </w:pPr>
    </w:p>
    <w:p w:rsidR="002E2CE8" w:rsidRDefault="00061F68" w:rsidP="00201667">
      <w:pPr>
        <w:pStyle w:val="Sinespaciado"/>
        <w:spacing w:line="276" w:lineRule="auto"/>
        <w:jc w:val="center"/>
      </w:pPr>
      <w:r>
        <w:rPr>
          <w:noProof/>
          <w:lang w:eastAsia="es-AR"/>
        </w:rPr>
        <w:drawing>
          <wp:inline distT="0" distB="0" distL="0" distR="0">
            <wp:extent cx="5610225" cy="1857375"/>
            <wp:effectExtent l="0" t="0" r="9525" b="952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703" w:rsidRDefault="004D4703" w:rsidP="00201667">
      <w:pPr>
        <w:pStyle w:val="Sinespaciado"/>
        <w:spacing w:line="276" w:lineRule="auto"/>
        <w:jc w:val="center"/>
      </w:pPr>
    </w:p>
    <w:p w:rsidR="002E2CE8" w:rsidRPr="00FA47EE" w:rsidRDefault="002E2CE8" w:rsidP="00201667">
      <w:pPr>
        <w:pStyle w:val="Ttulo2"/>
        <w:spacing w:line="360" w:lineRule="auto"/>
        <w:jc w:val="both"/>
      </w:pPr>
      <w:bookmarkStart w:id="3" w:name="_3._Elegibilidad"/>
      <w:bookmarkStart w:id="4" w:name="_Toc493851820"/>
      <w:bookmarkEnd w:id="3"/>
      <w:r w:rsidRPr="00FA47EE">
        <w:t>3. Elegibilidad</w:t>
      </w:r>
      <w:bookmarkEnd w:id="4"/>
    </w:p>
    <w:p w:rsidR="00201667" w:rsidRPr="00FA47EE" w:rsidRDefault="00720734" w:rsidP="00201667">
      <w:pPr>
        <w:spacing w:line="360" w:lineRule="auto"/>
        <w:jc w:val="both"/>
        <w:rPr>
          <w:rFonts w:ascii="Arial" w:hAnsi="Arial" w:cs="Arial"/>
        </w:rPr>
      </w:pPr>
      <w:r w:rsidRPr="00FA47EE">
        <w:rPr>
          <w:rFonts w:ascii="Arial" w:hAnsi="Arial" w:cs="Arial"/>
        </w:rPr>
        <w:t>In</w:t>
      </w:r>
      <w:r w:rsidR="00B06104" w:rsidRPr="00FA47EE">
        <w:rPr>
          <w:rFonts w:ascii="Arial" w:hAnsi="Arial" w:cs="Arial"/>
        </w:rPr>
        <w:t>gresar e</w:t>
      </w:r>
      <w:r w:rsidRPr="00FA47EE">
        <w:rPr>
          <w:rFonts w:ascii="Arial" w:hAnsi="Arial" w:cs="Arial"/>
        </w:rPr>
        <w:t>l código del afiliado (</w:t>
      </w:r>
      <w:r w:rsidR="00B06104" w:rsidRPr="00FA47EE">
        <w:rPr>
          <w:rFonts w:ascii="Arial" w:hAnsi="Arial" w:cs="Arial"/>
        </w:rPr>
        <w:t>13 dígitos</w:t>
      </w:r>
      <w:r w:rsidRPr="00FA47EE">
        <w:rPr>
          <w:rFonts w:ascii="Arial" w:hAnsi="Arial" w:cs="Arial"/>
        </w:rPr>
        <w:t xml:space="preserve"> </w:t>
      </w:r>
      <w:r w:rsidR="00DE1BFC" w:rsidRPr="00FA47EE">
        <w:rPr>
          <w:rFonts w:ascii="Arial" w:hAnsi="Arial" w:cs="Arial"/>
        </w:rPr>
        <w:t>numéricos</w:t>
      </w:r>
      <w:r w:rsidRPr="00FA47EE">
        <w:rPr>
          <w:rFonts w:ascii="Arial" w:hAnsi="Arial" w:cs="Arial"/>
        </w:rPr>
        <w:t xml:space="preserve"> sin guiones</w:t>
      </w:r>
      <w:r w:rsidR="00B06104" w:rsidRPr="00FA47EE">
        <w:rPr>
          <w:rFonts w:ascii="Arial" w:hAnsi="Arial" w:cs="Arial"/>
        </w:rPr>
        <w:t xml:space="preserve">), el sistema </w:t>
      </w:r>
      <w:r w:rsidR="00DE1BFC" w:rsidRPr="00FA47EE">
        <w:rPr>
          <w:rFonts w:ascii="Arial" w:hAnsi="Arial" w:cs="Arial"/>
        </w:rPr>
        <w:t xml:space="preserve">le </w:t>
      </w:r>
      <w:r w:rsidR="00B06104" w:rsidRPr="00FA47EE">
        <w:rPr>
          <w:rFonts w:ascii="Arial" w:hAnsi="Arial" w:cs="Arial"/>
        </w:rPr>
        <w:t>devuelve</w:t>
      </w:r>
      <w:r w:rsidR="00DE1BFC" w:rsidRPr="00FA47EE">
        <w:rPr>
          <w:rFonts w:ascii="Arial" w:hAnsi="Arial" w:cs="Arial"/>
        </w:rPr>
        <w:t xml:space="preserve"> la autorización con: datos del afiliado (nombre, apellido, plan, código de afiliado) Nº de </w:t>
      </w:r>
      <w:r w:rsidR="0028747E" w:rsidRPr="00FA47EE">
        <w:rPr>
          <w:rFonts w:ascii="Arial" w:hAnsi="Arial" w:cs="Arial"/>
        </w:rPr>
        <w:t>Ticket (1)</w:t>
      </w:r>
      <w:r w:rsidR="00DE1BFC" w:rsidRPr="00FA47EE">
        <w:rPr>
          <w:rFonts w:ascii="Arial" w:hAnsi="Arial" w:cs="Arial"/>
        </w:rPr>
        <w:t>, estado (habilitado, rechazo</w:t>
      </w:r>
      <w:r w:rsidR="00934822" w:rsidRPr="00FA47EE">
        <w:rPr>
          <w:rFonts w:ascii="Arial" w:hAnsi="Arial" w:cs="Arial"/>
        </w:rPr>
        <w:t xml:space="preserve"> afiliado </w:t>
      </w:r>
      <w:r w:rsidR="00DE1BFC" w:rsidRPr="00FA47EE">
        <w:rPr>
          <w:rFonts w:ascii="Arial" w:hAnsi="Arial" w:cs="Arial"/>
        </w:rPr>
        <w:t>inexistente</w:t>
      </w:r>
      <w:r w:rsidR="00934822" w:rsidRPr="00FA47EE">
        <w:rPr>
          <w:rFonts w:ascii="Arial" w:hAnsi="Arial" w:cs="Arial"/>
        </w:rPr>
        <w:t>, rechazado afiliado sin cobertura activa, rechazado el prestador no tiene cobertura para el plan</w:t>
      </w:r>
      <w:r w:rsidR="00DE1BFC" w:rsidRPr="00FA47EE">
        <w:rPr>
          <w:rFonts w:ascii="Arial" w:hAnsi="Arial" w:cs="Arial"/>
        </w:rPr>
        <w:t>) y fecha de autorización. Para la facturación se</w:t>
      </w:r>
      <w:r w:rsidR="00B06104" w:rsidRPr="00FA47EE">
        <w:rPr>
          <w:rFonts w:ascii="Arial" w:hAnsi="Arial" w:cs="Arial"/>
        </w:rPr>
        <w:t xml:space="preserve"> puede descargar </w:t>
      </w:r>
      <w:r w:rsidR="00DE1BFC" w:rsidRPr="00FA47EE">
        <w:rPr>
          <w:rFonts w:ascii="Arial" w:hAnsi="Arial" w:cs="Arial"/>
        </w:rPr>
        <w:t xml:space="preserve">en PDF </w:t>
      </w:r>
      <w:r w:rsidR="0028747E" w:rsidRPr="00FA47EE">
        <w:rPr>
          <w:rFonts w:ascii="Arial" w:hAnsi="Arial" w:cs="Arial"/>
        </w:rPr>
        <w:t xml:space="preserve">(2) </w:t>
      </w:r>
      <w:r w:rsidR="00DE1BFC" w:rsidRPr="00FA47EE">
        <w:rPr>
          <w:rFonts w:ascii="Arial" w:hAnsi="Arial" w:cs="Arial"/>
        </w:rPr>
        <w:t xml:space="preserve">o bien registrar el Nº de </w:t>
      </w:r>
      <w:r w:rsidR="0028747E" w:rsidRPr="00FA47EE">
        <w:rPr>
          <w:rFonts w:ascii="Arial" w:hAnsi="Arial" w:cs="Arial"/>
        </w:rPr>
        <w:t>Ticket (1)</w:t>
      </w:r>
      <w:r w:rsidR="00DE1BFC" w:rsidRPr="00FA47EE">
        <w:rPr>
          <w:rFonts w:ascii="Arial" w:hAnsi="Arial" w:cs="Arial"/>
        </w:rPr>
        <w:t>.</w:t>
      </w:r>
    </w:p>
    <w:p w:rsidR="002E2CE8" w:rsidRDefault="004B1D70" w:rsidP="00201667">
      <w:pPr>
        <w:spacing w:line="360" w:lineRule="auto"/>
        <w:jc w:val="center"/>
      </w:pPr>
      <w:r>
        <w:rPr>
          <w:noProof/>
          <w:lang w:eastAsia="es-AR"/>
        </w:rPr>
        <w:lastRenderedPageBreak/>
        <w:drawing>
          <wp:inline distT="0" distB="0" distL="0" distR="0">
            <wp:extent cx="5610225" cy="1847850"/>
            <wp:effectExtent l="0" t="0" r="952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703" w:rsidRDefault="004D4703" w:rsidP="00201667">
      <w:pPr>
        <w:spacing w:line="360" w:lineRule="auto"/>
        <w:jc w:val="center"/>
      </w:pPr>
    </w:p>
    <w:p w:rsidR="002E2CE8" w:rsidRPr="00201667" w:rsidRDefault="00B06104" w:rsidP="00201667">
      <w:pPr>
        <w:pStyle w:val="Ttulo2"/>
        <w:spacing w:line="360" w:lineRule="auto"/>
        <w:jc w:val="both"/>
      </w:pPr>
      <w:bookmarkStart w:id="5" w:name="_4._Registración"/>
      <w:bookmarkStart w:id="6" w:name="_Toc493851821"/>
      <w:bookmarkEnd w:id="5"/>
      <w:r w:rsidRPr="00201667">
        <w:t>4. Registración</w:t>
      </w:r>
      <w:bookmarkEnd w:id="6"/>
    </w:p>
    <w:p w:rsidR="00FC4012" w:rsidRPr="00201667" w:rsidRDefault="00BC499B" w:rsidP="00201667">
      <w:pPr>
        <w:pStyle w:val="Sinespaciado"/>
        <w:spacing w:line="360" w:lineRule="auto"/>
        <w:jc w:val="both"/>
        <w:rPr>
          <w:rFonts w:ascii="Arial" w:hAnsi="Arial" w:cs="Arial"/>
        </w:rPr>
      </w:pPr>
      <w:r w:rsidRPr="00201667">
        <w:rPr>
          <w:rFonts w:ascii="Arial" w:hAnsi="Arial" w:cs="Arial"/>
        </w:rPr>
        <w:t>(</w:t>
      </w:r>
      <w:r w:rsidR="008F0727">
        <w:rPr>
          <w:rFonts w:ascii="Arial" w:hAnsi="Arial" w:cs="Arial"/>
        </w:rPr>
        <w:t>4.</w:t>
      </w:r>
      <w:r w:rsidR="00FC4012" w:rsidRPr="00201667">
        <w:rPr>
          <w:rFonts w:ascii="Arial" w:hAnsi="Arial" w:cs="Arial"/>
        </w:rPr>
        <w:t>1</w:t>
      </w:r>
      <w:r w:rsidRPr="00201667">
        <w:rPr>
          <w:rFonts w:ascii="Arial" w:hAnsi="Arial" w:cs="Arial"/>
        </w:rPr>
        <w:t xml:space="preserve">) </w:t>
      </w:r>
      <w:hyperlink w:anchor="_3._Elegibilidad" w:history="1">
        <w:r w:rsidR="00FC4012" w:rsidRPr="00201667">
          <w:rPr>
            <w:rStyle w:val="Hipervnculo"/>
            <w:rFonts w:ascii="Arial" w:hAnsi="Arial" w:cs="Arial"/>
            <w:b/>
            <w:color w:val="auto"/>
            <w:u w:val="none"/>
          </w:rPr>
          <w:t>Elegibilidad</w:t>
        </w:r>
      </w:hyperlink>
      <w:r w:rsidR="009A0E9C" w:rsidRPr="00201667">
        <w:rPr>
          <w:rStyle w:val="Hipervnculo"/>
          <w:rFonts w:ascii="Arial" w:hAnsi="Arial" w:cs="Arial"/>
          <w:b/>
          <w:color w:val="auto"/>
          <w:u w:val="none"/>
        </w:rPr>
        <w:t>:</w:t>
      </w:r>
      <w:r w:rsidR="009A0E9C" w:rsidRPr="00201667">
        <w:rPr>
          <w:rStyle w:val="Hipervnculo"/>
          <w:rFonts w:ascii="Arial" w:hAnsi="Arial" w:cs="Arial"/>
          <w:color w:val="auto"/>
          <w:u w:val="none"/>
        </w:rPr>
        <w:t xml:space="preserve"> Ídem punto anterior</w:t>
      </w:r>
      <w:r w:rsidR="009A0E9C" w:rsidRPr="00201667">
        <w:rPr>
          <w:rStyle w:val="Hipervnculo"/>
          <w:rFonts w:ascii="Arial" w:hAnsi="Arial" w:cs="Arial"/>
          <w:color w:val="auto"/>
        </w:rPr>
        <w:t xml:space="preserve"> </w:t>
      </w:r>
    </w:p>
    <w:p w:rsidR="00FC4012" w:rsidRDefault="00BC499B" w:rsidP="00201667">
      <w:pPr>
        <w:pStyle w:val="Sinespaciado"/>
        <w:spacing w:line="360" w:lineRule="auto"/>
        <w:jc w:val="both"/>
        <w:rPr>
          <w:rStyle w:val="Hipervnculo"/>
          <w:rFonts w:ascii="Arial" w:hAnsi="Arial" w:cs="Arial"/>
          <w:b/>
          <w:color w:val="auto"/>
          <w:u w:val="none"/>
        </w:rPr>
      </w:pPr>
      <w:r w:rsidRPr="00201667">
        <w:rPr>
          <w:rFonts w:ascii="Arial" w:hAnsi="Arial" w:cs="Arial"/>
        </w:rPr>
        <w:t>(</w:t>
      </w:r>
      <w:r w:rsidR="008F0727">
        <w:rPr>
          <w:rFonts w:ascii="Arial" w:hAnsi="Arial" w:cs="Arial"/>
        </w:rPr>
        <w:t>4.</w:t>
      </w:r>
      <w:r w:rsidR="00FC4012" w:rsidRPr="00201667">
        <w:rPr>
          <w:rFonts w:ascii="Arial" w:hAnsi="Arial" w:cs="Arial"/>
        </w:rPr>
        <w:t>2</w:t>
      </w:r>
      <w:r w:rsidRPr="00201667">
        <w:rPr>
          <w:rFonts w:ascii="Arial" w:hAnsi="Arial" w:cs="Arial"/>
        </w:rPr>
        <w:t xml:space="preserve">) </w:t>
      </w:r>
      <w:hyperlink w:anchor="_4.1_Registrar_Atenciones" w:history="1">
        <w:r w:rsidR="00FC4012" w:rsidRPr="00201667">
          <w:rPr>
            <w:rStyle w:val="Hipervnculo"/>
            <w:rFonts w:ascii="Arial" w:hAnsi="Arial" w:cs="Arial"/>
            <w:b/>
            <w:color w:val="auto"/>
            <w:u w:val="none"/>
          </w:rPr>
          <w:t>Registrar Atenciones</w:t>
        </w:r>
      </w:hyperlink>
      <w:r w:rsidR="00F92B87" w:rsidRPr="00201667">
        <w:rPr>
          <w:rStyle w:val="Hipervnculo"/>
          <w:rFonts w:ascii="Arial" w:hAnsi="Arial" w:cs="Arial"/>
          <w:b/>
          <w:color w:val="auto"/>
          <w:u w:val="none"/>
        </w:rPr>
        <w:t xml:space="preserve"> y/o Prácticas</w:t>
      </w:r>
    </w:p>
    <w:p w:rsidR="004D4703" w:rsidRPr="00201667" w:rsidRDefault="004D4703" w:rsidP="00201667">
      <w:pPr>
        <w:pStyle w:val="Sinespaciado"/>
        <w:spacing w:line="360" w:lineRule="auto"/>
        <w:jc w:val="both"/>
        <w:rPr>
          <w:rStyle w:val="Hipervnculo"/>
          <w:rFonts w:ascii="Arial" w:hAnsi="Arial" w:cs="Arial"/>
          <w:b/>
          <w:color w:val="auto"/>
          <w:u w:val="none"/>
        </w:rPr>
      </w:pPr>
    </w:p>
    <w:p w:rsidR="00E913E0" w:rsidRDefault="00E913E0" w:rsidP="0079675F">
      <w:pPr>
        <w:pStyle w:val="Sinespaciado"/>
        <w:spacing w:line="276" w:lineRule="auto"/>
        <w:jc w:val="both"/>
        <w:rPr>
          <w:rStyle w:val="Hipervnculo"/>
          <w:b/>
          <w:color w:val="auto"/>
          <w:u w:val="none"/>
        </w:rPr>
      </w:pPr>
    </w:p>
    <w:p w:rsidR="00F204A5" w:rsidRDefault="00E913E0" w:rsidP="00201667">
      <w:pPr>
        <w:pStyle w:val="Sinespaciado"/>
        <w:spacing w:line="276" w:lineRule="auto"/>
        <w:jc w:val="center"/>
      </w:pPr>
      <w:r>
        <w:rPr>
          <w:noProof/>
          <w:lang w:eastAsia="es-AR"/>
        </w:rPr>
        <w:drawing>
          <wp:inline distT="0" distB="0" distL="0" distR="0">
            <wp:extent cx="5625465" cy="2653665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465" cy="265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703" w:rsidRDefault="004D4703" w:rsidP="00201667">
      <w:pPr>
        <w:pStyle w:val="Sinespaciado"/>
        <w:spacing w:line="276" w:lineRule="auto"/>
        <w:jc w:val="center"/>
      </w:pPr>
    </w:p>
    <w:p w:rsidR="00FC4012" w:rsidRDefault="00FC4012" w:rsidP="0079675F">
      <w:pPr>
        <w:pStyle w:val="Sinespaciado"/>
        <w:spacing w:line="276" w:lineRule="auto"/>
        <w:jc w:val="both"/>
      </w:pPr>
    </w:p>
    <w:p w:rsidR="00FC4012" w:rsidRPr="00FA47EE" w:rsidRDefault="008F0727" w:rsidP="00201667">
      <w:pPr>
        <w:pStyle w:val="Ttulo3"/>
        <w:spacing w:line="360" w:lineRule="auto"/>
        <w:jc w:val="both"/>
        <w:rPr>
          <w:sz w:val="26"/>
          <w:szCs w:val="26"/>
        </w:rPr>
      </w:pPr>
      <w:bookmarkStart w:id="7" w:name="_4.1_Registrar_Atenciones"/>
      <w:bookmarkStart w:id="8" w:name="_Toc493851822"/>
      <w:bookmarkEnd w:id="7"/>
      <w:r w:rsidRPr="00FA47EE">
        <w:rPr>
          <w:sz w:val="26"/>
          <w:szCs w:val="26"/>
        </w:rPr>
        <w:t>4.2</w:t>
      </w:r>
      <w:r w:rsidR="00FC4012" w:rsidRPr="00FA47EE">
        <w:rPr>
          <w:sz w:val="26"/>
          <w:szCs w:val="26"/>
        </w:rPr>
        <w:t xml:space="preserve"> Registrar </w:t>
      </w:r>
      <w:r w:rsidR="00A46202" w:rsidRPr="00FA47EE">
        <w:rPr>
          <w:sz w:val="26"/>
          <w:szCs w:val="26"/>
        </w:rPr>
        <w:t>Atenciones</w:t>
      </w:r>
      <w:r w:rsidR="00F92B87" w:rsidRPr="00FA47EE">
        <w:rPr>
          <w:sz w:val="26"/>
          <w:szCs w:val="26"/>
        </w:rPr>
        <w:t xml:space="preserve"> y/o Prácticas</w:t>
      </w:r>
      <w:bookmarkEnd w:id="8"/>
    </w:p>
    <w:p w:rsidR="007B152F" w:rsidRPr="00FA47EE" w:rsidRDefault="007B152F" w:rsidP="00201667">
      <w:pPr>
        <w:pStyle w:val="Sinespaciado"/>
        <w:spacing w:line="360" w:lineRule="auto"/>
        <w:jc w:val="both"/>
        <w:rPr>
          <w:rFonts w:ascii="Arial" w:hAnsi="Arial" w:cs="Arial"/>
        </w:rPr>
      </w:pPr>
      <w:r w:rsidRPr="00FA47EE">
        <w:rPr>
          <w:rFonts w:ascii="Arial" w:hAnsi="Arial" w:cs="Arial"/>
        </w:rPr>
        <w:t>Aquí el prestador puede</w:t>
      </w:r>
      <w:r w:rsidR="00054230" w:rsidRPr="00FA47EE">
        <w:rPr>
          <w:rFonts w:ascii="Arial" w:hAnsi="Arial" w:cs="Arial"/>
        </w:rPr>
        <w:t>:</w:t>
      </w:r>
    </w:p>
    <w:p w:rsidR="007F2CE5" w:rsidRPr="00FA47EE" w:rsidRDefault="00BF4CE3" w:rsidP="00201667">
      <w:pPr>
        <w:pStyle w:val="Sinespaciado"/>
        <w:spacing w:line="360" w:lineRule="auto"/>
        <w:jc w:val="both"/>
        <w:rPr>
          <w:rFonts w:ascii="Arial" w:hAnsi="Arial" w:cs="Arial"/>
        </w:rPr>
      </w:pPr>
      <w:r w:rsidRPr="00FA47EE">
        <w:rPr>
          <w:rFonts w:ascii="Arial" w:hAnsi="Arial" w:cs="Arial"/>
        </w:rPr>
        <w:t>(</w:t>
      </w:r>
      <w:r w:rsidR="00F204A5" w:rsidRPr="00FA47EE">
        <w:rPr>
          <w:rFonts w:ascii="Arial" w:hAnsi="Arial" w:cs="Arial"/>
        </w:rPr>
        <w:t>2.</w:t>
      </w:r>
      <w:r w:rsidR="007B152F" w:rsidRPr="00FA47EE">
        <w:rPr>
          <w:rFonts w:ascii="Arial" w:hAnsi="Arial" w:cs="Arial"/>
        </w:rPr>
        <w:t>1</w:t>
      </w:r>
      <w:r w:rsidRPr="00FA47EE">
        <w:rPr>
          <w:rFonts w:ascii="Arial" w:hAnsi="Arial" w:cs="Arial"/>
        </w:rPr>
        <w:t xml:space="preserve">) </w:t>
      </w:r>
      <w:r w:rsidR="007B152F" w:rsidRPr="00FA47EE">
        <w:rPr>
          <w:rFonts w:ascii="Arial" w:hAnsi="Arial" w:cs="Arial"/>
        </w:rPr>
        <w:t xml:space="preserve">Buscar la prestación por Descripción: a partir de la segunda letra que </w:t>
      </w:r>
      <w:r w:rsidR="007F2CE5" w:rsidRPr="00FA47EE">
        <w:rPr>
          <w:rFonts w:ascii="Arial" w:hAnsi="Arial" w:cs="Arial"/>
        </w:rPr>
        <w:t>ingresa</w:t>
      </w:r>
      <w:r w:rsidR="007B152F" w:rsidRPr="00FA47EE">
        <w:rPr>
          <w:rFonts w:ascii="Arial" w:hAnsi="Arial" w:cs="Arial"/>
        </w:rPr>
        <w:t>, el sistema le despliega la lista de posibles prestaciones (</w:t>
      </w:r>
      <w:r w:rsidR="007F2CE5" w:rsidRPr="00FA47EE">
        <w:rPr>
          <w:rFonts w:ascii="Arial" w:hAnsi="Arial" w:cs="Arial"/>
        </w:rPr>
        <w:t>según convenio de cada prestador)</w:t>
      </w:r>
      <w:r w:rsidR="00185EE7" w:rsidRPr="00FA47EE">
        <w:rPr>
          <w:rFonts w:ascii="Arial" w:hAnsi="Arial" w:cs="Arial"/>
        </w:rPr>
        <w:t>.</w:t>
      </w:r>
    </w:p>
    <w:p w:rsidR="007F2CE5" w:rsidRPr="00FA47EE" w:rsidRDefault="00BF4CE3" w:rsidP="00201667">
      <w:pPr>
        <w:pStyle w:val="Sinespaciado"/>
        <w:spacing w:line="360" w:lineRule="auto"/>
        <w:jc w:val="both"/>
        <w:rPr>
          <w:rFonts w:ascii="Arial" w:hAnsi="Arial" w:cs="Arial"/>
        </w:rPr>
      </w:pPr>
      <w:r w:rsidRPr="00FA47EE">
        <w:rPr>
          <w:rFonts w:ascii="Arial" w:hAnsi="Arial" w:cs="Arial"/>
        </w:rPr>
        <w:t>(</w:t>
      </w:r>
      <w:r w:rsidR="007B152F" w:rsidRPr="00FA47EE">
        <w:rPr>
          <w:rFonts w:ascii="Arial" w:hAnsi="Arial" w:cs="Arial"/>
        </w:rPr>
        <w:t>2</w:t>
      </w:r>
      <w:r w:rsidR="00E0462C" w:rsidRPr="00FA47EE">
        <w:rPr>
          <w:rFonts w:ascii="Arial" w:hAnsi="Arial" w:cs="Arial"/>
        </w:rPr>
        <w:t>.2</w:t>
      </w:r>
      <w:r w:rsidRPr="00FA47EE">
        <w:rPr>
          <w:rFonts w:ascii="Arial" w:hAnsi="Arial" w:cs="Arial"/>
        </w:rPr>
        <w:t>) B</w:t>
      </w:r>
      <w:r w:rsidR="007F2CE5" w:rsidRPr="00FA47EE">
        <w:rPr>
          <w:rFonts w:ascii="Arial" w:hAnsi="Arial" w:cs="Arial"/>
        </w:rPr>
        <w:t>uscar</w:t>
      </w:r>
      <w:r w:rsidR="0073044F" w:rsidRPr="00FA47EE">
        <w:rPr>
          <w:rFonts w:ascii="Arial" w:hAnsi="Arial" w:cs="Arial"/>
        </w:rPr>
        <w:t xml:space="preserve"> la prestación</w:t>
      </w:r>
      <w:r w:rsidR="007F2CE5" w:rsidRPr="00FA47EE">
        <w:rPr>
          <w:rFonts w:ascii="Arial" w:hAnsi="Arial" w:cs="Arial"/>
        </w:rPr>
        <w:t xml:space="preserve"> por Código: </w:t>
      </w:r>
      <w:r w:rsidR="007B152F" w:rsidRPr="00FA47EE">
        <w:rPr>
          <w:rFonts w:ascii="Arial" w:hAnsi="Arial" w:cs="Arial"/>
        </w:rPr>
        <w:t>del prestador</w:t>
      </w:r>
      <w:r w:rsidR="007F2CE5" w:rsidRPr="00FA47EE">
        <w:rPr>
          <w:rFonts w:ascii="Arial" w:hAnsi="Arial" w:cs="Arial"/>
        </w:rPr>
        <w:t xml:space="preserve"> </w:t>
      </w:r>
      <w:r w:rsidR="0073044F" w:rsidRPr="00FA47EE">
        <w:rPr>
          <w:rFonts w:ascii="Arial" w:hAnsi="Arial" w:cs="Arial"/>
        </w:rPr>
        <w:t>u</w:t>
      </w:r>
      <w:r w:rsidR="007F2CE5" w:rsidRPr="00FA47EE">
        <w:rPr>
          <w:rFonts w:ascii="Arial" w:hAnsi="Arial" w:cs="Arial"/>
        </w:rPr>
        <w:t xml:space="preserve"> OSDEPYM. </w:t>
      </w:r>
    </w:p>
    <w:p w:rsidR="00E0462C" w:rsidRPr="00FA47EE" w:rsidRDefault="00E0462C" w:rsidP="00201667">
      <w:pPr>
        <w:pStyle w:val="Sinespaciado"/>
        <w:spacing w:line="360" w:lineRule="auto"/>
        <w:jc w:val="both"/>
        <w:rPr>
          <w:rFonts w:ascii="Arial" w:hAnsi="Arial" w:cs="Arial"/>
        </w:rPr>
      </w:pPr>
      <w:r w:rsidRPr="00FA47EE">
        <w:rPr>
          <w:rFonts w:ascii="Arial" w:hAnsi="Arial" w:cs="Arial"/>
        </w:rPr>
        <w:lastRenderedPageBreak/>
        <w:t>(2.3</w:t>
      </w:r>
      <w:r w:rsidR="007F2CE5" w:rsidRPr="00FA47EE">
        <w:rPr>
          <w:rFonts w:ascii="Arial" w:hAnsi="Arial" w:cs="Arial"/>
        </w:rPr>
        <w:t>)</w:t>
      </w:r>
      <w:r w:rsidR="0073044F" w:rsidRPr="00FA47EE">
        <w:rPr>
          <w:rFonts w:ascii="Arial" w:hAnsi="Arial" w:cs="Arial"/>
        </w:rPr>
        <w:t xml:space="preserve"> Buscar la prestación por </w:t>
      </w:r>
      <w:r w:rsidRPr="00FA47EE">
        <w:rPr>
          <w:rFonts w:ascii="Arial" w:hAnsi="Arial" w:cs="Arial"/>
        </w:rPr>
        <w:t>Nº de Pre-autorización:</w:t>
      </w:r>
      <w:r w:rsidR="0073044F" w:rsidRPr="00FA47EE">
        <w:rPr>
          <w:rFonts w:ascii="Arial" w:hAnsi="Arial" w:cs="Arial"/>
        </w:rPr>
        <w:t xml:space="preserve"> según prestaciones que requieran autorización de auditoria médica.</w:t>
      </w:r>
    </w:p>
    <w:p w:rsidR="007B152F" w:rsidRPr="00FA47EE" w:rsidRDefault="00E0462C" w:rsidP="00201667">
      <w:pPr>
        <w:pStyle w:val="Sinespaciado"/>
        <w:spacing w:line="360" w:lineRule="auto"/>
        <w:jc w:val="both"/>
        <w:rPr>
          <w:rFonts w:ascii="Arial" w:hAnsi="Arial" w:cs="Arial"/>
        </w:rPr>
      </w:pPr>
      <w:r w:rsidRPr="00FA47EE">
        <w:rPr>
          <w:rFonts w:ascii="Arial" w:hAnsi="Arial" w:cs="Arial"/>
        </w:rPr>
        <w:t xml:space="preserve">(2.4) </w:t>
      </w:r>
      <w:r w:rsidR="0073044F" w:rsidRPr="00FA47EE">
        <w:rPr>
          <w:rFonts w:ascii="Arial" w:hAnsi="Arial" w:cs="Arial"/>
        </w:rPr>
        <w:t>D</w:t>
      </w:r>
      <w:r w:rsidR="00204756" w:rsidRPr="00FA47EE">
        <w:rPr>
          <w:rFonts w:ascii="Arial" w:hAnsi="Arial" w:cs="Arial"/>
        </w:rPr>
        <w:t>eriva</w:t>
      </w:r>
      <w:r w:rsidR="0073044F" w:rsidRPr="00FA47EE">
        <w:rPr>
          <w:rFonts w:ascii="Arial" w:hAnsi="Arial" w:cs="Arial"/>
        </w:rPr>
        <w:t>ciones</w:t>
      </w:r>
      <w:r w:rsidR="00631389" w:rsidRPr="00FA47EE">
        <w:rPr>
          <w:rFonts w:ascii="Arial" w:hAnsi="Arial" w:cs="Arial"/>
        </w:rPr>
        <w:t xml:space="preserve">: </w:t>
      </w:r>
      <w:r w:rsidR="00204756" w:rsidRPr="00FA47EE">
        <w:rPr>
          <w:rFonts w:ascii="Arial" w:hAnsi="Arial" w:cs="Arial"/>
        </w:rPr>
        <w:t>el prestador re</w:t>
      </w:r>
      <w:r w:rsidR="00434B18" w:rsidRPr="00FA47EE">
        <w:rPr>
          <w:rFonts w:ascii="Arial" w:hAnsi="Arial" w:cs="Arial"/>
        </w:rPr>
        <w:t>gistra</w:t>
      </w:r>
      <w:r w:rsidR="00631389" w:rsidRPr="00FA47EE">
        <w:rPr>
          <w:rFonts w:ascii="Arial" w:hAnsi="Arial" w:cs="Arial"/>
        </w:rPr>
        <w:t xml:space="preserve"> las</w:t>
      </w:r>
      <w:r w:rsidR="00434B18" w:rsidRPr="00FA47EE">
        <w:rPr>
          <w:rFonts w:ascii="Arial" w:hAnsi="Arial" w:cs="Arial"/>
        </w:rPr>
        <w:t xml:space="preserve"> </w:t>
      </w:r>
      <w:r w:rsidR="00903F47" w:rsidRPr="00FA47EE">
        <w:rPr>
          <w:rFonts w:ascii="Arial" w:hAnsi="Arial" w:cs="Arial"/>
        </w:rPr>
        <w:t>derivaciones</w:t>
      </w:r>
      <w:r w:rsidR="00631389" w:rsidRPr="00FA47EE">
        <w:rPr>
          <w:rFonts w:ascii="Arial" w:hAnsi="Arial" w:cs="Arial"/>
        </w:rPr>
        <w:t xml:space="preserve"> a otros profesionales médicos (especialistas)</w:t>
      </w:r>
      <w:r w:rsidR="00903F47" w:rsidRPr="00FA47EE">
        <w:rPr>
          <w:rFonts w:ascii="Arial" w:hAnsi="Arial" w:cs="Arial"/>
        </w:rPr>
        <w:t xml:space="preserve"> hasta un máximo de tres</w:t>
      </w:r>
      <w:r w:rsidR="00434B18" w:rsidRPr="00FA47EE">
        <w:rPr>
          <w:rFonts w:ascii="Arial" w:hAnsi="Arial" w:cs="Arial"/>
        </w:rPr>
        <w:t xml:space="preserve"> </w:t>
      </w:r>
      <w:r w:rsidR="00631389" w:rsidRPr="00FA47EE">
        <w:rPr>
          <w:rFonts w:ascii="Arial" w:hAnsi="Arial" w:cs="Arial"/>
        </w:rPr>
        <w:t>derivaciones (código 909090)</w:t>
      </w:r>
      <w:r w:rsidR="0073044F" w:rsidRPr="00FA47EE">
        <w:rPr>
          <w:rFonts w:ascii="Arial" w:hAnsi="Arial" w:cs="Arial"/>
        </w:rPr>
        <w:t xml:space="preserve"> junto </w:t>
      </w:r>
      <w:r w:rsidR="00631389" w:rsidRPr="00FA47EE">
        <w:rPr>
          <w:rFonts w:ascii="Arial" w:hAnsi="Arial" w:cs="Arial"/>
        </w:rPr>
        <w:t xml:space="preserve">con las registraciones </w:t>
      </w:r>
      <w:r w:rsidR="00903F47" w:rsidRPr="00FA47EE">
        <w:rPr>
          <w:rFonts w:ascii="Arial" w:hAnsi="Arial" w:cs="Arial"/>
        </w:rPr>
        <w:t>de atención</w:t>
      </w:r>
      <w:r w:rsidR="00631389" w:rsidRPr="00FA47EE">
        <w:rPr>
          <w:rFonts w:ascii="Arial" w:hAnsi="Arial" w:cs="Arial"/>
        </w:rPr>
        <w:t xml:space="preserve"> médica y/o practica; e</w:t>
      </w:r>
      <w:r w:rsidR="00434B18" w:rsidRPr="00FA47EE">
        <w:rPr>
          <w:rFonts w:ascii="Arial" w:hAnsi="Arial" w:cs="Arial"/>
        </w:rPr>
        <w:t>l s</w:t>
      </w:r>
      <w:r w:rsidR="00631389" w:rsidRPr="00FA47EE">
        <w:rPr>
          <w:rFonts w:ascii="Arial" w:hAnsi="Arial" w:cs="Arial"/>
        </w:rPr>
        <w:t xml:space="preserve">istema no permite registrar la </w:t>
      </w:r>
      <w:r w:rsidR="00434B18" w:rsidRPr="00FA47EE">
        <w:rPr>
          <w:rFonts w:ascii="Arial" w:hAnsi="Arial" w:cs="Arial"/>
        </w:rPr>
        <w:t>derivación sola</w:t>
      </w:r>
      <w:r w:rsidR="00631389" w:rsidRPr="00FA47EE">
        <w:rPr>
          <w:rFonts w:ascii="Arial" w:hAnsi="Arial" w:cs="Arial"/>
        </w:rPr>
        <w:t>.</w:t>
      </w:r>
      <w:r w:rsidR="0073044F" w:rsidRPr="00FA47EE">
        <w:rPr>
          <w:rFonts w:ascii="Arial" w:hAnsi="Arial" w:cs="Arial"/>
        </w:rPr>
        <w:t xml:space="preserve"> Para visualizar las derivaciones que tenga cargada un afiliado acceder a “Ver derivaciones” (2.4).</w:t>
      </w:r>
    </w:p>
    <w:p w:rsidR="00185EE7" w:rsidRPr="00FA47EE" w:rsidRDefault="00185EE7" w:rsidP="00201667">
      <w:pPr>
        <w:pStyle w:val="Sinespaciado"/>
        <w:spacing w:line="360" w:lineRule="auto"/>
        <w:jc w:val="both"/>
        <w:rPr>
          <w:rFonts w:ascii="Arial" w:hAnsi="Arial" w:cs="Arial"/>
        </w:rPr>
      </w:pPr>
      <w:r w:rsidRPr="00FA47EE">
        <w:rPr>
          <w:rFonts w:ascii="Arial" w:hAnsi="Arial" w:cs="Arial"/>
        </w:rPr>
        <w:t>(2.5) Agregar: Una vez efectuada las opciones (2.1), (2.2) y/o (2.4), clickear el botón AGREGAR, se irán agregando debajo un listado de prestaciones (2.7) a registrar (no hay límite de registro).</w:t>
      </w:r>
    </w:p>
    <w:p w:rsidR="00631389" w:rsidRPr="00FA47EE" w:rsidRDefault="00E0462C" w:rsidP="00201667">
      <w:pPr>
        <w:pStyle w:val="Sinespaciado"/>
        <w:spacing w:line="360" w:lineRule="auto"/>
        <w:jc w:val="both"/>
        <w:rPr>
          <w:rFonts w:ascii="Arial" w:hAnsi="Arial" w:cs="Arial"/>
        </w:rPr>
      </w:pPr>
      <w:r w:rsidRPr="00FA47EE">
        <w:rPr>
          <w:rFonts w:ascii="Arial" w:hAnsi="Arial" w:cs="Arial"/>
        </w:rPr>
        <w:t>(2.</w:t>
      </w:r>
      <w:r w:rsidR="00185EE7" w:rsidRPr="00FA47EE">
        <w:rPr>
          <w:rFonts w:ascii="Arial" w:hAnsi="Arial" w:cs="Arial"/>
        </w:rPr>
        <w:t>6</w:t>
      </w:r>
      <w:r w:rsidRPr="00FA47EE">
        <w:rPr>
          <w:rFonts w:ascii="Arial" w:hAnsi="Arial" w:cs="Arial"/>
        </w:rPr>
        <w:t>)</w:t>
      </w:r>
      <w:r w:rsidR="004B6144" w:rsidRPr="00FA47EE">
        <w:rPr>
          <w:rFonts w:ascii="Arial" w:hAnsi="Arial" w:cs="Arial"/>
        </w:rPr>
        <w:t xml:space="preserve"> Eliminar: Eliminar del listado de prestaciones a registrar </w:t>
      </w:r>
      <w:r w:rsidR="00185EE7" w:rsidRPr="00FA47EE">
        <w:rPr>
          <w:rFonts w:ascii="Arial" w:hAnsi="Arial" w:cs="Arial"/>
        </w:rPr>
        <w:t>aquellas que por error se hayan ingresado.</w:t>
      </w:r>
    </w:p>
    <w:p w:rsidR="00357236" w:rsidRPr="00FA47EE" w:rsidRDefault="00185EE7" w:rsidP="00201667">
      <w:pPr>
        <w:spacing w:line="360" w:lineRule="auto"/>
        <w:jc w:val="both"/>
        <w:rPr>
          <w:rFonts w:ascii="Arial" w:hAnsi="Arial" w:cs="Arial"/>
        </w:rPr>
      </w:pPr>
      <w:r w:rsidRPr="00FA47EE">
        <w:rPr>
          <w:rFonts w:ascii="Arial" w:hAnsi="Arial" w:cs="Arial"/>
        </w:rPr>
        <w:t>(2.7) Listado de prestaciones a registrar por afiliado.</w:t>
      </w:r>
    </w:p>
    <w:p w:rsidR="005370F8" w:rsidRPr="00FA47EE" w:rsidRDefault="00185EE7" w:rsidP="00201667">
      <w:pPr>
        <w:spacing w:line="360" w:lineRule="auto"/>
        <w:jc w:val="both"/>
        <w:rPr>
          <w:rFonts w:ascii="Arial" w:hAnsi="Arial" w:cs="Arial"/>
        </w:rPr>
      </w:pPr>
      <w:r w:rsidRPr="00FA47EE">
        <w:rPr>
          <w:rFonts w:ascii="Arial" w:hAnsi="Arial" w:cs="Arial"/>
        </w:rPr>
        <w:t xml:space="preserve">(2.8) Registrar: </w:t>
      </w:r>
      <w:r w:rsidR="00560468" w:rsidRPr="00FA47EE">
        <w:rPr>
          <w:rFonts w:ascii="Arial" w:hAnsi="Arial" w:cs="Arial"/>
        </w:rPr>
        <w:t>Una vez que</w:t>
      </w:r>
      <w:r w:rsidRPr="00FA47EE">
        <w:rPr>
          <w:rFonts w:ascii="Arial" w:hAnsi="Arial" w:cs="Arial"/>
        </w:rPr>
        <w:t xml:space="preserve"> se </w:t>
      </w:r>
      <w:r w:rsidR="00560468" w:rsidRPr="00FA47EE">
        <w:rPr>
          <w:rFonts w:ascii="Arial" w:hAnsi="Arial" w:cs="Arial"/>
        </w:rPr>
        <w:t>tiene</w:t>
      </w:r>
      <w:r w:rsidR="004B6144" w:rsidRPr="00FA47EE">
        <w:rPr>
          <w:rFonts w:ascii="Arial" w:hAnsi="Arial" w:cs="Arial"/>
        </w:rPr>
        <w:t xml:space="preserve"> ingresadas </w:t>
      </w:r>
      <w:r w:rsidR="00560468" w:rsidRPr="00FA47EE">
        <w:rPr>
          <w:rFonts w:ascii="Arial" w:hAnsi="Arial" w:cs="Arial"/>
        </w:rPr>
        <w:t>todas las prestaciones clickea</w:t>
      </w:r>
      <w:r w:rsidR="004B6144" w:rsidRPr="00FA47EE">
        <w:rPr>
          <w:rFonts w:ascii="Arial" w:hAnsi="Arial" w:cs="Arial"/>
        </w:rPr>
        <w:t>r</w:t>
      </w:r>
      <w:r w:rsidR="00560468" w:rsidRPr="00FA47EE">
        <w:rPr>
          <w:rFonts w:ascii="Arial" w:hAnsi="Arial" w:cs="Arial"/>
        </w:rPr>
        <w:t xml:space="preserve"> en REGISTRAR. </w:t>
      </w:r>
      <w:r w:rsidR="005370F8" w:rsidRPr="00FA47EE">
        <w:rPr>
          <w:rFonts w:ascii="Arial" w:hAnsi="Arial" w:cs="Arial"/>
        </w:rPr>
        <w:t>El sistema le devuelv</w:t>
      </w:r>
      <w:r w:rsidR="00201667" w:rsidRPr="00FA47EE">
        <w:rPr>
          <w:rFonts w:ascii="Arial" w:hAnsi="Arial" w:cs="Arial"/>
        </w:rPr>
        <w:t xml:space="preserve">e la autorización: Nº de ticket, listado de prestaciones registradas, </w:t>
      </w:r>
      <w:r w:rsidR="005370F8" w:rsidRPr="00FA47EE">
        <w:rPr>
          <w:rFonts w:ascii="Arial" w:hAnsi="Arial" w:cs="Arial"/>
        </w:rPr>
        <w:t>respuesta</w:t>
      </w:r>
      <w:r w:rsidR="00201667" w:rsidRPr="00FA47EE">
        <w:rPr>
          <w:rFonts w:ascii="Arial" w:hAnsi="Arial" w:cs="Arial"/>
        </w:rPr>
        <w:t xml:space="preserve"> </w:t>
      </w:r>
      <w:r w:rsidR="009A7F7E" w:rsidRPr="00FA47EE">
        <w:rPr>
          <w:rFonts w:ascii="Arial" w:hAnsi="Arial" w:cs="Arial"/>
        </w:rPr>
        <w:t>(h</w:t>
      </w:r>
      <w:r w:rsidR="00201667" w:rsidRPr="00FA47EE">
        <w:rPr>
          <w:rFonts w:ascii="Arial" w:hAnsi="Arial" w:cs="Arial"/>
        </w:rPr>
        <w:t>abilitada</w:t>
      </w:r>
      <w:r w:rsidR="009A7F7E" w:rsidRPr="00FA47EE">
        <w:rPr>
          <w:rFonts w:ascii="Arial" w:hAnsi="Arial" w:cs="Arial"/>
        </w:rPr>
        <w:t xml:space="preserve"> o no habilitada)</w:t>
      </w:r>
      <w:r w:rsidR="005370F8" w:rsidRPr="00FA47EE">
        <w:rPr>
          <w:rFonts w:ascii="Arial" w:hAnsi="Arial" w:cs="Arial"/>
        </w:rPr>
        <w:t xml:space="preserve"> y estado </w:t>
      </w:r>
      <w:r w:rsidR="009A7F7E" w:rsidRPr="00FA47EE">
        <w:rPr>
          <w:rFonts w:ascii="Arial" w:hAnsi="Arial" w:cs="Arial"/>
        </w:rPr>
        <w:t xml:space="preserve">(autorizada, </w:t>
      </w:r>
      <w:r w:rsidR="00201667" w:rsidRPr="00FA47EE">
        <w:rPr>
          <w:rFonts w:ascii="Arial" w:hAnsi="Arial" w:cs="Arial"/>
        </w:rPr>
        <w:t>no autorizada</w:t>
      </w:r>
      <w:r w:rsidR="005370F8" w:rsidRPr="00FA47EE">
        <w:rPr>
          <w:rFonts w:ascii="Arial" w:hAnsi="Arial" w:cs="Arial"/>
        </w:rPr>
        <w:t xml:space="preserve">, requiere autorización). Para la facturación se puede descargar en PDF o bien registrar el Nº de </w:t>
      </w:r>
      <w:r w:rsidR="00201667" w:rsidRPr="00FA47EE">
        <w:rPr>
          <w:rFonts w:ascii="Arial" w:hAnsi="Arial" w:cs="Arial"/>
        </w:rPr>
        <w:t>Ticket.</w:t>
      </w:r>
    </w:p>
    <w:p w:rsidR="004D4703" w:rsidRPr="00FA47EE" w:rsidRDefault="004D4703" w:rsidP="00201667">
      <w:pPr>
        <w:spacing w:line="360" w:lineRule="auto"/>
        <w:jc w:val="both"/>
        <w:rPr>
          <w:rFonts w:ascii="Arial" w:hAnsi="Arial" w:cs="Arial"/>
        </w:rPr>
      </w:pPr>
    </w:p>
    <w:p w:rsidR="005370F8" w:rsidRPr="00FA47EE" w:rsidRDefault="00185EE7" w:rsidP="00201667">
      <w:pPr>
        <w:pStyle w:val="Sinespaciado"/>
        <w:spacing w:line="276" w:lineRule="auto"/>
        <w:jc w:val="center"/>
      </w:pPr>
      <w:r w:rsidRPr="00FA47EE">
        <w:rPr>
          <w:noProof/>
          <w:lang w:eastAsia="es-AR"/>
        </w:rPr>
        <w:drawing>
          <wp:inline distT="0" distB="0" distL="0" distR="0">
            <wp:extent cx="5608955" cy="2655570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703" w:rsidRPr="00FA47EE" w:rsidRDefault="004D4703" w:rsidP="00201667">
      <w:pPr>
        <w:pStyle w:val="Sinespaciado"/>
        <w:spacing w:line="276" w:lineRule="auto"/>
        <w:jc w:val="center"/>
      </w:pPr>
    </w:p>
    <w:p w:rsidR="00940A98" w:rsidRPr="00FA47EE" w:rsidRDefault="00940A98" w:rsidP="00201667">
      <w:pPr>
        <w:pStyle w:val="Sinespaciado"/>
        <w:spacing w:line="276" w:lineRule="auto"/>
        <w:jc w:val="center"/>
      </w:pPr>
    </w:p>
    <w:p w:rsidR="00100536" w:rsidRPr="00FA47EE" w:rsidRDefault="00940A98" w:rsidP="00100536">
      <w:pPr>
        <w:pStyle w:val="Ttulo2"/>
      </w:pPr>
      <w:r w:rsidRPr="00FA47EE">
        <w:t>4.3 Carga de derivaciones por WEB</w:t>
      </w:r>
    </w:p>
    <w:p w:rsidR="00D85E89" w:rsidRPr="00FA47EE" w:rsidRDefault="00940A98" w:rsidP="00940A98">
      <w:pPr>
        <w:spacing w:line="360" w:lineRule="auto"/>
        <w:rPr>
          <w:rFonts w:ascii="Arial" w:hAnsi="Arial" w:cs="Arial"/>
        </w:rPr>
      </w:pPr>
      <w:r w:rsidRPr="00FA47EE">
        <w:rPr>
          <w:rFonts w:ascii="Arial" w:hAnsi="Arial" w:cs="Arial"/>
        </w:rPr>
        <w:t xml:space="preserve">El prestador registra las derivaciones a otros profesionales médicos (especialistas) hasta un máximo de </w:t>
      </w:r>
      <w:r w:rsidR="00D85E89" w:rsidRPr="00FA47EE">
        <w:rPr>
          <w:rFonts w:ascii="Arial" w:hAnsi="Arial" w:cs="Arial"/>
        </w:rPr>
        <w:t>3 (</w:t>
      </w:r>
      <w:r w:rsidRPr="00FA47EE">
        <w:rPr>
          <w:rFonts w:ascii="Arial" w:hAnsi="Arial" w:cs="Arial"/>
        </w:rPr>
        <w:t>t</w:t>
      </w:r>
      <w:r w:rsidR="00D85E89" w:rsidRPr="00FA47EE">
        <w:rPr>
          <w:rFonts w:ascii="Arial" w:hAnsi="Arial" w:cs="Arial"/>
        </w:rPr>
        <w:t>r</w:t>
      </w:r>
      <w:r w:rsidRPr="00FA47EE">
        <w:rPr>
          <w:rFonts w:ascii="Arial" w:hAnsi="Arial" w:cs="Arial"/>
        </w:rPr>
        <w:t>es</w:t>
      </w:r>
      <w:r w:rsidR="00D85E89" w:rsidRPr="00FA47EE">
        <w:rPr>
          <w:rFonts w:ascii="Arial" w:hAnsi="Arial" w:cs="Arial"/>
        </w:rPr>
        <w:t>)</w:t>
      </w:r>
      <w:r w:rsidRPr="00FA47EE">
        <w:rPr>
          <w:rFonts w:ascii="Arial" w:hAnsi="Arial" w:cs="Arial"/>
        </w:rPr>
        <w:t xml:space="preserve"> derivaciones con el código 909090,</w:t>
      </w:r>
      <w:r w:rsidR="00D85E89" w:rsidRPr="00FA47EE">
        <w:rPr>
          <w:rFonts w:ascii="Arial" w:hAnsi="Arial" w:cs="Arial"/>
        </w:rPr>
        <w:t xml:space="preserve"> se deben efectuar </w:t>
      </w:r>
      <w:r w:rsidR="008265F7" w:rsidRPr="00FA47EE">
        <w:rPr>
          <w:rFonts w:ascii="Arial" w:hAnsi="Arial" w:cs="Arial"/>
        </w:rPr>
        <w:t xml:space="preserve">el mismo día en que se realiza la registración </w:t>
      </w:r>
      <w:r w:rsidRPr="00FA47EE">
        <w:rPr>
          <w:rFonts w:ascii="Arial" w:hAnsi="Arial" w:cs="Arial"/>
        </w:rPr>
        <w:t xml:space="preserve">de </w:t>
      </w:r>
      <w:r w:rsidR="008265F7" w:rsidRPr="00FA47EE">
        <w:rPr>
          <w:rFonts w:ascii="Arial" w:hAnsi="Arial" w:cs="Arial"/>
        </w:rPr>
        <w:t xml:space="preserve">una </w:t>
      </w:r>
      <w:r w:rsidRPr="00FA47EE">
        <w:rPr>
          <w:rFonts w:ascii="Arial" w:hAnsi="Arial" w:cs="Arial"/>
        </w:rPr>
        <w:t>atención</w:t>
      </w:r>
      <w:r w:rsidR="00D85E89" w:rsidRPr="00FA47EE">
        <w:rPr>
          <w:rFonts w:ascii="Arial" w:hAnsi="Arial" w:cs="Arial"/>
        </w:rPr>
        <w:t xml:space="preserve"> médica y/o practica ya que </w:t>
      </w:r>
      <w:r w:rsidRPr="00FA47EE">
        <w:rPr>
          <w:rFonts w:ascii="Arial" w:hAnsi="Arial" w:cs="Arial"/>
        </w:rPr>
        <w:t xml:space="preserve">el sistema no permite registrar la derivación </w:t>
      </w:r>
      <w:r w:rsidRPr="00FA47EE">
        <w:rPr>
          <w:rFonts w:ascii="Arial" w:hAnsi="Arial" w:cs="Arial"/>
        </w:rPr>
        <w:lastRenderedPageBreak/>
        <w:t>sola</w:t>
      </w:r>
      <w:r w:rsidR="008265F7" w:rsidRPr="00FA47EE">
        <w:rPr>
          <w:rFonts w:ascii="Arial" w:hAnsi="Arial" w:cs="Arial"/>
        </w:rPr>
        <w:t xml:space="preserve">. </w:t>
      </w:r>
      <w:r w:rsidR="00D85E89" w:rsidRPr="00FA47EE">
        <w:rPr>
          <w:rFonts w:ascii="Arial" w:hAnsi="Arial" w:cs="Arial"/>
        </w:rPr>
        <w:t xml:space="preserve">Cada </w:t>
      </w:r>
      <w:r w:rsidRPr="00FA47EE">
        <w:rPr>
          <w:rFonts w:ascii="Arial" w:hAnsi="Arial" w:cs="Arial"/>
        </w:rPr>
        <w:t xml:space="preserve">derivación </w:t>
      </w:r>
      <w:r w:rsidR="00100536" w:rsidRPr="00FA47EE">
        <w:rPr>
          <w:rFonts w:ascii="Arial" w:hAnsi="Arial" w:cs="Arial"/>
        </w:rPr>
        <w:t xml:space="preserve">(código 909090) </w:t>
      </w:r>
      <w:r w:rsidR="00D85E89" w:rsidRPr="00FA47EE">
        <w:rPr>
          <w:rFonts w:ascii="Arial" w:hAnsi="Arial" w:cs="Arial"/>
        </w:rPr>
        <w:t>registrada</w:t>
      </w:r>
      <w:r w:rsidR="00100536" w:rsidRPr="00FA47EE">
        <w:rPr>
          <w:rFonts w:ascii="Arial" w:hAnsi="Arial" w:cs="Arial"/>
        </w:rPr>
        <w:t>,</w:t>
      </w:r>
      <w:r w:rsidR="00D85E89" w:rsidRPr="00FA47EE">
        <w:rPr>
          <w:rFonts w:ascii="Arial" w:hAnsi="Arial" w:cs="Arial"/>
        </w:rPr>
        <w:t xml:space="preserve"> </w:t>
      </w:r>
      <w:r w:rsidR="00100536" w:rsidRPr="00FA47EE">
        <w:rPr>
          <w:rFonts w:ascii="Arial" w:hAnsi="Arial" w:cs="Arial"/>
        </w:rPr>
        <w:t xml:space="preserve">habilita hasta 2 consultas </w:t>
      </w:r>
      <w:r w:rsidR="00D85E89" w:rsidRPr="00FA47EE">
        <w:rPr>
          <w:rFonts w:ascii="Arial" w:hAnsi="Arial" w:cs="Arial"/>
        </w:rPr>
        <w:t>con el médico especialista</w:t>
      </w:r>
      <w:r w:rsidR="00100536" w:rsidRPr="00FA47EE">
        <w:rPr>
          <w:rFonts w:ascii="Arial" w:hAnsi="Arial" w:cs="Arial"/>
        </w:rPr>
        <w:t xml:space="preserve">; se puede efectuar hasta un máximo de 3 derivaciones que habilitan 6 consultas con médicos especialistas, </w:t>
      </w:r>
      <w:r w:rsidR="00D85E89" w:rsidRPr="00FA47EE">
        <w:rPr>
          <w:rFonts w:ascii="Arial" w:hAnsi="Arial" w:cs="Arial"/>
        </w:rPr>
        <w:t>las mismas se irán descontando</w:t>
      </w:r>
      <w:r w:rsidR="00100536" w:rsidRPr="00FA47EE">
        <w:rPr>
          <w:rFonts w:ascii="Arial" w:hAnsi="Arial" w:cs="Arial"/>
        </w:rPr>
        <w:t xml:space="preserve"> de las derivaciones registradas.</w:t>
      </w:r>
    </w:p>
    <w:p w:rsidR="00940A98" w:rsidRPr="00FA47EE" w:rsidRDefault="00940A98" w:rsidP="00940A98">
      <w:pPr>
        <w:spacing w:line="360" w:lineRule="auto"/>
        <w:rPr>
          <w:rFonts w:ascii="Arial" w:hAnsi="Arial" w:cs="Arial"/>
          <w:highlight w:val="yellow"/>
        </w:rPr>
      </w:pPr>
      <w:r w:rsidRPr="00FA47EE">
        <w:rPr>
          <w:rFonts w:ascii="Arial" w:hAnsi="Arial" w:cs="Arial"/>
        </w:rPr>
        <w:t>Solamente pueden cargar derivaciones los profesionales médicos de las siguientes especialidades:</w:t>
      </w:r>
    </w:p>
    <w:p w:rsidR="00940A98" w:rsidRPr="00FA47EE" w:rsidRDefault="00940A98" w:rsidP="00940A98">
      <w:pPr>
        <w:pStyle w:val="Prrafodelista"/>
        <w:numPr>
          <w:ilvl w:val="0"/>
          <w:numId w:val="4"/>
        </w:numPr>
        <w:spacing w:line="360" w:lineRule="auto"/>
        <w:rPr>
          <w:rFonts w:ascii="Arial" w:hAnsi="Arial" w:cs="Arial"/>
        </w:rPr>
      </w:pPr>
      <w:r w:rsidRPr="00FA47EE">
        <w:rPr>
          <w:rFonts w:ascii="Arial" w:hAnsi="Arial" w:cs="Arial"/>
        </w:rPr>
        <w:t>Clínica Médica</w:t>
      </w:r>
    </w:p>
    <w:p w:rsidR="00940A98" w:rsidRPr="00FA47EE" w:rsidRDefault="00940A98" w:rsidP="00940A98">
      <w:pPr>
        <w:pStyle w:val="Prrafodelista"/>
        <w:numPr>
          <w:ilvl w:val="0"/>
          <w:numId w:val="4"/>
        </w:numPr>
        <w:spacing w:line="360" w:lineRule="auto"/>
        <w:rPr>
          <w:rFonts w:ascii="Arial" w:hAnsi="Arial" w:cs="Arial"/>
        </w:rPr>
      </w:pPr>
      <w:r w:rsidRPr="00FA47EE">
        <w:rPr>
          <w:rFonts w:ascii="Arial" w:hAnsi="Arial" w:cs="Arial"/>
        </w:rPr>
        <w:t>Pediatría</w:t>
      </w:r>
    </w:p>
    <w:p w:rsidR="00940A98" w:rsidRPr="00FA47EE" w:rsidRDefault="00940A98" w:rsidP="00940A98">
      <w:pPr>
        <w:pStyle w:val="Prrafodelista"/>
        <w:numPr>
          <w:ilvl w:val="0"/>
          <w:numId w:val="4"/>
        </w:numPr>
        <w:spacing w:line="360" w:lineRule="auto"/>
        <w:rPr>
          <w:rFonts w:ascii="Arial" w:hAnsi="Arial" w:cs="Arial"/>
        </w:rPr>
      </w:pPr>
      <w:r w:rsidRPr="00FA47EE">
        <w:rPr>
          <w:rFonts w:ascii="Arial" w:hAnsi="Arial" w:cs="Arial"/>
        </w:rPr>
        <w:t>Oftalmología</w:t>
      </w:r>
    </w:p>
    <w:p w:rsidR="00940A98" w:rsidRPr="00FA47EE" w:rsidRDefault="00940A98" w:rsidP="00940A98">
      <w:pPr>
        <w:pStyle w:val="Prrafodelista"/>
        <w:numPr>
          <w:ilvl w:val="0"/>
          <w:numId w:val="4"/>
        </w:numPr>
        <w:spacing w:line="360" w:lineRule="auto"/>
        <w:rPr>
          <w:rFonts w:ascii="Arial" w:hAnsi="Arial" w:cs="Arial"/>
        </w:rPr>
      </w:pPr>
      <w:r w:rsidRPr="00FA47EE">
        <w:rPr>
          <w:rFonts w:ascii="Arial" w:hAnsi="Arial" w:cs="Arial"/>
        </w:rPr>
        <w:t>Oftalmología Infantil</w:t>
      </w:r>
    </w:p>
    <w:p w:rsidR="00940A98" w:rsidRPr="00FA47EE" w:rsidRDefault="00940A98" w:rsidP="00940A98">
      <w:pPr>
        <w:pStyle w:val="Prrafodelista"/>
        <w:numPr>
          <w:ilvl w:val="0"/>
          <w:numId w:val="4"/>
        </w:numPr>
        <w:spacing w:line="360" w:lineRule="auto"/>
        <w:rPr>
          <w:rFonts w:ascii="Arial" w:hAnsi="Arial" w:cs="Arial"/>
        </w:rPr>
      </w:pPr>
      <w:r w:rsidRPr="00FA47EE">
        <w:rPr>
          <w:rFonts w:ascii="Arial" w:hAnsi="Arial" w:cs="Arial"/>
        </w:rPr>
        <w:t>Ginecología</w:t>
      </w:r>
    </w:p>
    <w:p w:rsidR="00940A98" w:rsidRPr="00FA47EE" w:rsidRDefault="00940A98" w:rsidP="00940A98">
      <w:pPr>
        <w:pStyle w:val="Prrafodelista"/>
        <w:numPr>
          <w:ilvl w:val="0"/>
          <w:numId w:val="4"/>
        </w:numPr>
        <w:spacing w:line="360" w:lineRule="auto"/>
        <w:rPr>
          <w:rFonts w:ascii="Arial" w:hAnsi="Arial" w:cs="Arial"/>
        </w:rPr>
      </w:pPr>
      <w:r w:rsidRPr="00FA47EE">
        <w:rPr>
          <w:rFonts w:ascii="Arial" w:hAnsi="Arial" w:cs="Arial"/>
        </w:rPr>
        <w:t>Urgencias Salud Mental</w:t>
      </w:r>
    </w:p>
    <w:p w:rsidR="00940A98" w:rsidRPr="00FA47EE" w:rsidRDefault="00940A98" w:rsidP="00940A98">
      <w:pPr>
        <w:pStyle w:val="Prrafodelista"/>
        <w:numPr>
          <w:ilvl w:val="0"/>
          <w:numId w:val="4"/>
        </w:numPr>
        <w:spacing w:line="360" w:lineRule="auto"/>
        <w:rPr>
          <w:rFonts w:ascii="Arial" w:hAnsi="Arial" w:cs="Arial"/>
        </w:rPr>
      </w:pPr>
      <w:r w:rsidRPr="00FA47EE">
        <w:rPr>
          <w:rFonts w:ascii="Arial" w:hAnsi="Arial" w:cs="Arial"/>
        </w:rPr>
        <w:t xml:space="preserve">Salud Mental </w:t>
      </w:r>
      <w:r w:rsidR="004D4703" w:rsidRPr="00FA47EE">
        <w:rPr>
          <w:rFonts w:ascii="Arial" w:hAnsi="Arial" w:cs="Arial"/>
        </w:rPr>
        <w:t>–</w:t>
      </w:r>
      <w:r w:rsidRPr="00FA47EE">
        <w:rPr>
          <w:rFonts w:ascii="Arial" w:hAnsi="Arial" w:cs="Arial"/>
        </w:rPr>
        <w:t xml:space="preserve"> Admisor</w:t>
      </w:r>
    </w:p>
    <w:p w:rsidR="004D4703" w:rsidRPr="00FA47EE" w:rsidRDefault="004D4703" w:rsidP="004D4703">
      <w:pPr>
        <w:pStyle w:val="Prrafodelista"/>
        <w:spacing w:line="360" w:lineRule="auto"/>
        <w:rPr>
          <w:rFonts w:ascii="Arial" w:hAnsi="Arial" w:cs="Arial"/>
        </w:rPr>
      </w:pPr>
    </w:p>
    <w:p w:rsidR="00171B27" w:rsidRPr="00FA47EE" w:rsidRDefault="00171B27" w:rsidP="004310EE">
      <w:pPr>
        <w:pStyle w:val="Ttulo2"/>
        <w:spacing w:line="360" w:lineRule="auto"/>
        <w:jc w:val="both"/>
      </w:pPr>
      <w:bookmarkStart w:id="9" w:name="_4.2_Carga_de"/>
      <w:bookmarkStart w:id="10" w:name="_4.3_Confirmación_de"/>
      <w:bookmarkStart w:id="11" w:name="_5._Consultas"/>
      <w:bookmarkStart w:id="12" w:name="_Toc493851825"/>
      <w:bookmarkEnd w:id="9"/>
      <w:bookmarkEnd w:id="10"/>
      <w:bookmarkEnd w:id="11"/>
      <w:r w:rsidRPr="00FA47EE">
        <w:t>5. Consultas</w:t>
      </w:r>
      <w:bookmarkEnd w:id="12"/>
    </w:p>
    <w:p w:rsidR="0076090C" w:rsidRPr="00FA47EE" w:rsidRDefault="0076090C" w:rsidP="0076090C">
      <w:pPr>
        <w:spacing w:line="360" w:lineRule="auto"/>
        <w:jc w:val="both"/>
        <w:rPr>
          <w:rFonts w:ascii="Arial" w:hAnsi="Arial" w:cs="Arial"/>
          <w:b/>
          <w:sz w:val="26"/>
          <w:szCs w:val="26"/>
        </w:rPr>
      </w:pPr>
      <w:r w:rsidRPr="00FA47EE">
        <w:rPr>
          <w:rFonts w:ascii="Arial" w:hAnsi="Arial" w:cs="Arial"/>
          <w:b/>
          <w:sz w:val="26"/>
          <w:szCs w:val="26"/>
        </w:rPr>
        <w:t>5.1</w:t>
      </w:r>
      <w:r w:rsidR="003238E3" w:rsidRPr="00FA47EE">
        <w:rPr>
          <w:rFonts w:ascii="Arial" w:hAnsi="Arial" w:cs="Arial"/>
          <w:b/>
          <w:sz w:val="26"/>
          <w:szCs w:val="26"/>
        </w:rPr>
        <w:t xml:space="preserve"> </w:t>
      </w:r>
      <w:r w:rsidR="005A46D2" w:rsidRPr="00FA47EE">
        <w:rPr>
          <w:rFonts w:ascii="Arial" w:hAnsi="Arial" w:cs="Arial"/>
          <w:b/>
          <w:sz w:val="26"/>
          <w:szCs w:val="26"/>
        </w:rPr>
        <w:t>Menú de funcionalidades:</w:t>
      </w:r>
    </w:p>
    <w:p w:rsidR="004310EE" w:rsidRPr="00FA47EE" w:rsidRDefault="004310EE" w:rsidP="0076090C">
      <w:pPr>
        <w:pStyle w:val="Prrafodelista"/>
        <w:numPr>
          <w:ilvl w:val="0"/>
          <w:numId w:val="12"/>
        </w:numPr>
        <w:spacing w:line="360" w:lineRule="auto"/>
        <w:jc w:val="both"/>
        <w:rPr>
          <w:rFonts w:ascii="Arial" w:hAnsi="Arial" w:cs="Arial"/>
        </w:rPr>
      </w:pPr>
      <w:r w:rsidRPr="00FA47EE">
        <w:rPr>
          <w:rFonts w:ascii="Arial" w:hAnsi="Arial" w:cs="Arial"/>
        </w:rPr>
        <w:t>Informar Diagnostico.</w:t>
      </w:r>
    </w:p>
    <w:p w:rsidR="004310EE" w:rsidRPr="00FA47EE" w:rsidRDefault="004310EE" w:rsidP="004310EE">
      <w:pPr>
        <w:pStyle w:val="Prrafodelista"/>
        <w:numPr>
          <w:ilvl w:val="0"/>
          <w:numId w:val="8"/>
        </w:numPr>
        <w:spacing w:line="360" w:lineRule="auto"/>
        <w:jc w:val="both"/>
        <w:rPr>
          <w:rFonts w:ascii="Arial" w:hAnsi="Arial" w:cs="Arial"/>
        </w:rPr>
      </w:pPr>
      <w:r w:rsidRPr="00FA47EE">
        <w:rPr>
          <w:rFonts w:ascii="Arial" w:hAnsi="Arial" w:cs="Arial"/>
        </w:rPr>
        <w:t xml:space="preserve">Cerrar lote. </w:t>
      </w:r>
    </w:p>
    <w:p w:rsidR="004310EE" w:rsidRPr="00FA47EE" w:rsidRDefault="004310EE" w:rsidP="004310EE">
      <w:pPr>
        <w:pStyle w:val="Prrafodelista"/>
        <w:numPr>
          <w:ilvl w:val="0"/>
          <w:numId w:val="8"/>
        </w:numPr>
        <w:spacing w:line="360" w:lineRule="auto"/>
        <w:jc w:val="both"/>
        <w:rPr>
          <w:rFonts w:ascii="Arial" w:hAnsi="Arial" w:cs="Arial"/>
        </w:rPr>
      </w:pPr>
      <w:r w:rsidRPr="00FA47EE">
        <w:rPr>
          <w:rFonts w:ascii="Arial" w:hAnsi="Arial" w:cs="Arial"/>
        </w:rPr>
        <w:t>Anular atención.</w:t>
      </w:r>
    </w:p>
    <w:p w:rsidR="004310EE" w:rsidRPr="00FA47EE" w:rsidRDefault="004310EE" w:rsidP="004310EE">
      <w:pPr>
        <w:pStyle w:val="Prrafodelista"/>
        <w:numPr>
          <w:ilvl w:val="0"/>
          <w:numId w:val="8"/>
        </w:numPr>
        <w:spacing w:line="360" w:lineRule="auto"/>
        <w:jc w:val="both"/>
        <w:rPr>
          <w:rFonts w:ascii="Arial" w:hAnsi="Arial" w:cs="Arial"/>
        </w:rPr>
      </w:pPr>
      <w:r w:rsidRPr="00FA47EE">
        <w:rPr>
          <w:rFonts w:ascii="Arial" w:hAnsi="Arial" w:cs="Arial"/>
        </w:rPr>
        <w:t>Reimprimir atención.</w:t>
      </w:r>
    </w:p>
    <w:p w:rsidR="004310EE" w:rsidRPr="00FA47EE" w:rsidRDefault="004310EE" w:rsidP="004310EE">
      <w:pPr>
        <w:spacing w:line="360" w:lineRule="auto"/>
        <w:jc w:val="both"/>
        <w:rPr>
          <w:rFonts w:ascii="Arial" w:hAnsi="Arial" w:cs="Arial"/>
        </w:rPr>
      </w:pPr>
      <w:r w:rsidRPr="00FA47EE">
        <w:rPr>
          <w:rFonts w:ascii="Arial" w:hAnsi="Arial" w:cs="Arial"/>
        </w:rPr>
        <w:t xml:space="preserve">Las búsquedas de atenciones y/o prácticas, se efectúan en este menú por periodos de atención (5.2), por código de afiliado (5.3), por apellido afiliado (5.4) y/o por Nº de ticket (5.5). Si desea incluir las elegibilidades a la búsqueda clickear (5.6) Ver elegibilidad. </w:t>
      </w:r>
    </w:p>
    <w:p w:rsidR="003238E3" w:rsidRPr="00FA47EE" w:rsidRDefault="00902283" w:rsidP="0079675F">
      <w:pPr>
        <w:jc w:val="both"/>
        <w:rPr>
          <w:rFonts w:ascii="Arial" w:hAnsi="Arial" w:cs="Arial"/>
        </w:rPr>
      </w:pPr>
      <w:r w:rsidRPr="00FA47EE">
        <w:rPr>
          <w:rFonts w:ascii="Arial" w:hAnsi="Arial" w:cs="Arial"/>
          <w:noProof/>
          <w:lang w:eastAsia="es-AR"/>
        </w:rPr>
        <w:drawing>
          <wp:inline distT="0" distB="0" distL="0" distR="0">
            <wp:extent cx="6400800" cy="2124075"/>
            <wp:effectExtent l="0" t="0" r="0" b="952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4CF" w:rsidRPr="00FA47EE" w:rsidRDefault="003024CF" w:rsidP="004310EE">
      <w:pPr>
        <w:spacing w:line="360" w:lineRule="auto"/>
        <w:jc w:val="both"/>
        <w:rPr>
          <w:rFonts w:ascii="Arial" w:hAnsi="Arial" w:cs="Arial"/>
        </w:rPr>
      </w:pPr>
      <w:r w:rsidRPr="00FA47EE">
        <w:rPr>
          <w:rFonts w:ascii="Arial" w:hAnsi="Arial" w:cs="Arial"/>
        </w:rPr>
        <w:lastRenderedPageBreak/>
        <w:t xml:space="preserve">De acuerdo al concepto de selección de búsqueda, el sistema le devuelve un listado que por default son las atenciones y/o prácticas cargadas a través del menú </w:t>
      </w:r>
      <w:hyperlink w:anchor="_4._Registración" w:history="1">
        <w:r w:rsidRPr="00FA47EE">
          <w:rPr>
            <w:rStyle w:val="Hipervnculo"/>
            <w:rFonts w:ascii="Arial" w:hAnsi="Arial" w:cs="Arial"/>
            <w:b/>
            <w:color w:val="auto"/>
          </w:rPr>
          <w:t>Registración</w:t>
        </w:r>
      </w:hyperlink>
      <w:r w:rsidR="00951583" w:rsidRPr="00FA47EE">
        <w:rPr>
          <w:rFonts w:ascii="Arial" w:hAnsi="Arial" w:cs="Arial"/>
        </w:rPr>
        <w:t xml:space="preserve"> y el de </w:t>
      </w:r>
      <w:hyperlink w:anchor="_3._Elegibilidad" w:history="1">
        <w:r w:rsidRPr="00FA47EE">
          <w:rPr>
            <w:rStyle w:val="Hipervnculo"/>
            <w:rFonts w:ascii="Arial" w:hAnsi="Arial" w:cs="Arial"/>
            <w:b/>
            <w:color w:val="auto"/>
          </w:rPr>
          <w:t>Elegibilidad</w:t>
        </w:r>
      </w:hyperlink>
      <w:r w:rsidRPr="00FA47EE">
        <w:rPr>
          <w:rStyle w:val="Hipervnculo"/>
          <w:rFonts w:ascii="Arial" w:hAnsi="Arial" w:cs="Arial"/>
          <w:color w:val="auto"/>
        </w:rPr>
        <w:t>.</w:t>
      </w:r>
      <w:r w:rsidRPr="00FA47EE">
        <w:rPr>
          <w:rStyle w:val="Hipervnculo"/>
          <w:rFonts w:ascii="Arial" w:hAnsi="Arial" w:cs="Arial"/>
          <w:color w:val="auto"/>
          <w:u w:val="none"/>
        </w:rPr>
        <w:t xml:space="preserve"> De este listado de búsqueda podemos</w:t>
      </w:r>
      <w:r w:rsidR="00951583" w:rsidRPr="00FA47EE">
        <w:rPr>
          <w:rFonts w:ascii="Arial" w:hAnsi="Arial" w:cs="Arial"/>
        </w:rPr>
        <w:t>:</w:t>
      </w:r>
    </w:p>
    <w:p w:rsidR="004310EE" w:rsidRPr="00FA47EE" w:rsidRDefault="004310EE" w:rsidP="004310EE">
      <w:pPr>
        <w:spacing w:line="360" w:lineRule="auto"/>
        <w:jc w:val="both"/>
        <w:rPr>
          <w:rFonts w:ascii="Arial" w:hAnsi="Arial" w:cs="Arial"/>
        </w:rPr>
      </w:pPr>
      <w:r w:rsidRPr="00FA47EE">
        <w:rPr>
          <w:rFonts w:ascii="Arial" w:hAnsi="Arial" w:cs="Arial"/>
        </w:rPr>
        <w:t>(1) Consumo:</w:t>
      </w:r>
    </w:p>
    <w:p w:rsidR="00951583" w:rsidRPr="00FA47EE" w:rsidRDefault="00951583" w:rsidP="004310EE">
      <w:pPr>
        <w:spacing w:line="360" w:lineRule="auto"/>
        <w:jc w:val="both"/>
        <w:rPr>
          <w:rFonts w:ascii="Arial" w:hAnsi="Arial" w:cs="Arial"/>
        </w:rPr>
      </w:pPr>
      <w:r w:rsidRPr="00FA47EE">
        <w:rPr>
          <w:rFonts w:ascii="Arial" w:hAnsi="Arial" w:cs="Arial"/>
        </w:rPr>
        <w:t xml:space="preserve">(1.1) Cargar Diagnóstico: Agregar </w:t>
      </w:r>
      <w:r w:rsidR="004310EE" w:rsidRPr="00FA47EE">
        <w:rPr>
          <w:rFonts w:ascii="Arial" w:hAnsi="Arial" w:cs="Arial"/>
        </w:rPr>
        <w:t>el</w:t>
      </w:r>
      <w:r w:rsidRPr="00FA47EE">
        <w:rPr>
          <w:rFonts w:ascii="Arial" w:hAnsi="Arial" w:cs="Arial"/>
        </w:rPr>
        <w:t xml:space="preserve"> diagnóstico al consumo del afiliado (1), luego de efectuarse la atención.</w:t>
      </w:r>
    </w:p>
    <w:p w:rsidR="004310EE" w:rsidRPr="00FA47EE" w:rsidRDefault="003024CF" w:rsidP="004310EE">
      <w:pPr>
        <w:spacing w:line="360" w:lineRule="auto"/>
        <w:jc w:val="both"/>
        <w:rPr>
          <w:rFonts w:ascii="Arial" w:hAnsi="Arial" w:cs="Arial"/>
        </w:rPr>
      </w:pPr>
      <w:r w:rsidRPr="00FA47EE">
        <w:rPr>
          <w:rFonts w:ascii="Arial" w:hAnsi="Arial" w:cs="Arial"/>
        </w:rPr>
        <w:t>(</w:t>
      </w:r>
      <w:r w:rsidR="00951583" w:rsidRPr="00FA47EE">
        <w:rPr>
          <w:rFonts w:ascii="Arial" w:hAnsi="Arial" w:cs="Arial"/>
        </w:rPr>
        <w:t>1.2</w:t>
      </w:r>
      <w:r w:rsidRPr="00FA47EE">
        <w:rPr>
          <w:rFonts w:ascii="Arial" w:hAnsi="Arial" w:cs="Arial"/>
        </w:rPr>
        <w:t xml:space="preserve">) Detalle de transacción: Nos muestra el Nº de ticket, con respuesta (habilitada, no habilitada), estado (autorizada, rechazada y/o requiere autorización) y listado de atenciones y/o prácticas asociadas a esta transacción. </w:t>
      </w:r>
    </w:p>
    <w:p w:rsidR="003024CF" w:rsidRPr="00FA47EE" w:rsidRDefault="003024CF" w:rsidP="004310EE">
      <w:pPr>
        <w:rPr>
          <w:rFonts w:ascii="Arial" w:hAnsi="Arial" w:cs="Arial"/>
        </w:rPr>
      </w:pPr>
      <w:r w:rsidRPr="00FA47EE">
        <w:rPr>
          <w:rFonts w:ascii="Arial" w:hAnsi="Arial" w:cs="Arial"/>
        </w:rPr>
        <w:t>(</w:t>
      </w:r>
      <w:r w:rsidR="00951583" w:rsidRPr="00FA47EE">
        <w:rPr>
          <w:rFonts w:ascii="Arial" w:hAnsi="Arial" w:cs="Arial"/>
        </w:rPr>
        <w:t>1.3</w:t>
      </w:r>
      <w:r w:rsidRPr="00FA47EE">
        <w:rPr>
          <w:rFonts w:ascii="Arial" w:hAnsi="Arial" w:cs="Arial"/>
        </w:rPr>
        <w:t xml:space="preserve">) Anular una atención: Eliminar atención que no se efectuaron. </w:t>
      </w:r>
    </w:p>
    <w:p w:rsidR="004310EE" w:rsidRPr="00FA47EE" w:rsidRDefault="004310EE" w:rsidP="004310EE">
      <w:pPr>
        <w:rPr>
          <w:rFonts w:ascii="Arial" w:hAnsi="Arial" w:cs="Arial"/>
        </w:rPr>
      </w:pPr>
      <w:r w:rsidRPr="00FA47EE">
        <w:rPr>
          <w:rFonts w:ascii="Arial" w:hAnsi="Arial" w:cs="Arial"/>
        </w:rPr>
        <w:t xml:space="preserve">(2) Elegibilidad: </w:t>
      </w:r>
    </w:p>
    <w:p w:rsidR="004310EE" w:rsidRPr="00FA47EE" w:rsidRDefault="004310EE" w:rsidP="004310EE">
      <w:pPr>
        <w:rPr>
          <w:rFonts w:ascii="Arial" w:hAnsi="Arial" w:cs="Arial"/>
        </w:rPr>
      </w:pPr>
      <w:r w:rsidRPr="00FA47EE">
        <w:rPr>
          <w:rFonts w:ascii="Arial" w:hAnsi="Arial" w:cs="Arial"/>
        </w:rPr>
        <w:t>(2.1) Detalle de transacción: Nos muestra datos del afiliado (nombre, apellido, plan, código de afiliado) Nº de Ticket, estado (habilitado, rechazo, inexistente) y fecha de autorización.</w:t>
      </w:r>
    </w:p>
    <w:p w:rsidR="003024CF" w:rsidRPr="00FA47EE" w:rsidRDefault="003024CF" w:rsidP="004310EE">
      <w:pPr>
        <w:pStyle w:val="Sinespaciado"/>
        <w:spacing w:line="360" w:lineRule="auto"/>
        <w:jc w:val="both"/>
        <w:rPr>
          <w:rFonts w:ascii="Arial" w:hAnsi="Arial" w:cs="Arial"/>
        </w:rPr>
      </w:pPr>
    </w:p>
    <w:p w:rsidR="003024CF" w:rsidRDefault="00951583" w:rsidP="004310EE">
      <w:pPr>
        <w:jc w:val="center"/>
        <w:rPr>
          <w:rFonts w:ascii="Arial" w:hAnsi="Arial" w:cs="Arial"/>
          <w:color w:val="FF0000"/>
        </w:rPr>
      </w:pPr>
      <w:r>
        <w:rPr>
          <w:rFonts w:ascii="Arial" w:hAnsi="Arial" w:cs="Arial"/>
          <w:noProof/>
          <w:color w:val="FF0000"/>
          <w:lang w:eastAsia="es-AR"/>
        </w:rPr>
        <w:drawing>
          <wp:inline distT="0" distB="0" distL="0" distR="0">
            <wp:extent cx="6391275" cy="282892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703" w:rsidRDefault="004D4703" w:rsidP="004310EE">
      <w:pPr>
        <w:jc w:val="center"/>
        <w:rPr>
          <w:rFonts w:ascii="Arial" w:hAnsi="Arial" w:cs="Arial"/>
          <w:color w:val="FF0000"/>
        </w:rPr>
      </w:pPr>
    </w:p>
    <w:p w:rsidR="007F3ED4" w:rsidRPr="00624ECC" w:rsidRDefault="00624ECC" w:rsidP="00624ECC">
      <w:pPr>
        <w:pStyle w:val="Ttulo3"/>
        <w:spacing w:line="360" w:lineRule="auto"/>
        <w:jc w:val="both"/>
        <w:rPr>
          <w:sz w:val="26"/>
          <w:szCs w:val="26"/>
        </w:rPr>
      </w:pPr>
      <w:r w:rsidRPr="00624ECC">
        <w:rPr>
          <w:sz w:val="26"/>
          <w:szCs w:val="26"/>
        </w:rPr>
        <w:lastRenderedPageBreak/>
        <w:t>5.1.1</w:t>
      </w:r>
      <w:r w:rsidR="007F3ED4" w:rsidRPr="00624ECC">
        <w:rPr>
          <w:sz w:val="26"/>
          <w:szCs w:val="26"/>
        </w:rPr>
        <w:t xml:space="preserve"> Carga de Diagnóstico</w:t>
      </w:r>
    </w:p>
    <w:p w:rsidR="007F3ED4" w:rsidRPr="00624ECC" w:rsidRDefault="007F3ED4" w:rsidP="00624ECC">
      <w:pPr>
        <w:pStyle w:val="Sinespaciado"/>
        <w:spacing w:line="360" w:lineRule="auto"/>
        <w:jc w:val="both"/>
        <w:rPr>
          <w:rFonts w:ascii="Arial" w:hAnsi="Arial" w:cs="Arial"/>
        </w:rPr>
      </w:pPr>
      <w:r w:rsidRPr="00624ECC">
        <w:rPr>
          <w:rFonts w:ascii="Arial" w:hAnsi="Arial" w:cs="Arial"/>
        </w:rPr>
        <w:t xml:space="preserve">Cargar </w:t>
      </w:r>
      <w:r w:rsidR="00624ECC" w:rsidRPr="00624ECC">
        <w:rPr>
          <w:rFonts w:ascii="Arial" w:hAnsi="Arial" w:cs="Arial"/>
        </w:rPr>
        <w:t xml:space="preserve">el </w:t>
      </w:r>
      <w:r w:rsidRPr="00624ECC">
        <w:rPr>
          <w:rFonts w:ascii="Arial" w:hAnsi="Arial" w:cs="Arial"/>
        </w:rPr>
        <w:t>diagnóstico</w:t>
      </w:r>
      <w:r w:rsidR="00624ECC" w:rsidRPr="00624ECC">
        <w:rPr>
          <w:rFonts w:ascii="Arial" w:hAnsi="Arial" w:cs="Arial"/>
        </w:rPr>
        <w:t xml:space="preserve"> en </w:t>
      </w:r>
      <w:r w:rsidRPr="00624ECC">
        <w:rPr>
          <w:rFonts w:ascii="Arial" w:hAnsi="Arial" w:cs="Arial"/>
        </w:rPr>
        <w:t>la registración de la atención y/o práctica</w:t>
      </w:r>
      <w:r w:rsidR="00624ECC" w:rsidRPr="00624ECC">
        <w:rPr>
          <w:rFonts w:ascii="Arial" w:hAnsi="Arial" w:cs="Arial"/>
        </w:rPr>
        <w:t>, c</w:t>
      </w:r>
      <w:r w:rsidRPr="00624ECC">
        <w:rPr>
          <w:rFonts w:ascii="Arial" w:hAnsi="Arial" w:cs="Arial"/>
        </w:rPr>
        <w:t>arga máxima de tres diagnósticos.</w:t>
      </w:r>
      <w:r w:rsidR="00624ECC" w:rsidRPr="00624ECC">
        <w:rPr>
          <w:rFonts w:ascii="Arial" w:hAnsi="Arial" w:cs="Arial"/>
        </w:rPr>
        <w:t xml:space="preserve"> </w:t>
      </w:r>
      <w:r w:rsidRPr="00624ECC">
        <w:rPr>
          <w:rFonts w:ascii="Arial" w:hAnsi="Arial" w:cs="Arial"/>
        </w:rPr>
        <w:t xml:space="preserve">(1) </w:t>
      </w:r>
      <w:r w:rsidR="00624ECC" w:rsidRPr="00624ECC">
        <w:rPr>
          <w:rFonts w:ascii="Arial" w:hAnsi="Arial" w:cs="Arial"/>
        </w:rPr>
        <w:t>Buscar diagnostico por d</w:t>
      </w:r>
      <w:r w:rsidRPr="00624ECC">
        <w:rPr>
          <w:rFonts w:ascii="Arial" w:hAnsi="Arial" w:cs="Arial"/>
        </w:rPr>
        <w:t>escripción: a partir de la segunda letra que ingresa, el sistema le despliega la lista de posibles diagnósticos.</w:t>
      </w:r>
    </w:p>
    <w:p w:rsidR="007F3ED4" w:rsidRPr="00FA47EE" w:rsidRDefault="007F3ED4" w:rsidP="00624ECC">
      <w:pPr>
        <w:pStyle w:val="Sinespaciado"/>
        <w:spacing w:line="360" w:lineRule="auto"/>
        <w:jc w:val="both"/>
        <w:rPr>
          <w:rFonts w:ascii="Arial" w:hAnsi="Arial" w:cs="Arial"/>
        </w:rPr>
      </w:pPr>
      <w:r w:rsidRPr="00624ECC">
        <w:rPr>
          <w:rFonts w:ascii="Arial" w:hAnsi="Arial" w:cs="Arial"/>
        </w:rPr>
        <w:t xml:space="preserve">(2) </w:t>
      </w:r>
      <w:r w:rsidR="00624ECC" w:rsidRPr="00624ECC">
        <w:rPr>
          <w:rFonts w:ascii="Arial" w:hAnsi="Arial" w:cs="Arial"/>
        </w:rPr>
        <w:t>Buscar diagnostico por c</w:t>
      </w:r>
      <w:r w:rsidRPr="00624ECC">
        <w:rPr>
          <w:rFonts w:ascii="Arial" w:hAnsi="Arial" w:cs="Arial"/>
        </w:rPr>
        <w:t>ódigo</w:t>
      </w:r>
      <w:r w:rsidRPr="00FA47EE">
        <w:rPr>
          <w:rFonts w:ascii="Arial" w:hAnsi="Arial" w:cs="Arial"/>
        </w:rPr>
        <w:t>: Según código CIE 10.</w:t>
      </w:r>
    </w:p>
    <w:p w:rsidR="007F3ED4" w:rsidRPr="00624ECC" w:rsidRDefault="007F3ED4" w:rsidP="00624ECC">
      <w:pPr>
        <w:pStyle w:val="Sinespaciado"/>
        <w:spacing w:line="360" w:lineRule="auto"/>
        <w:jc w:val="both"/>
        <w:rPr>
          <w:rFonts w:ascii="Arial" w:hAnsi="Arial" w:cs="Arial"/>
        </w:rPr>
      </w:pPr>
      <w:r w:rsidRPr="00624ECC">
        <w:rPr>
          <w:rFonts w:ascii="Arial" w:hAnsi="Arial" w:cs="Arial"/>
        </w:rPr>
        <w:t>(3) Agregar diagnósticos: posicionarse en el signo MÁS (+) luego de haber efectuado la selección, para agregar al listado los diagnósticos, máximo hasta tres diagnósticos.</w:t>
      </w:r>
    </w:p>
    <w:p w:rsidR="007F3ED4" w:rsidRPr="00624ECC" w:rsidRDefault="007F3ED4" w:rsidP="00624ECC">
      <w:pPr>
        <w:pStyle w:val="Sinespaciado"/>
        <w:spacing w:line="360" w:lineRule="auto"/>
        <w:jc w:val="both"/>
        <w:rPr>
          <w:rFonts w:ascii="Arial" w:hAnsi="Arial" w:cs="Arial"/>
        </w:rPr>
      </w:pPr>
      <w:r w:rsidRPr="00624ECC">
        <w:rPr>
          <w:rFonts w:ascii="Arial" w:hAnsi="Arial" w:cs="Arial"/>
        </w:rPr>
        <w:t>(4) Eliminar diagnósticos: posicionarse en el signos MENOS (-) se desea eliminar un diagnóstico de la lista seleccionada.</w:t>
      </w:r>
    </w:p>
    <w:p w:rsidR="007F3ED4" w:rsidRDefault="00934822" w:rsidP="00624ECC">
      <w:pPr>
        <w:pStyle w:val="Sinespaciado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(5) </w:t>
      </w:r>
      <w:r w:rsidR="007F3ED4" w:rsidRPr="00624ECC">
        <w:rPr>
          <w:rFonts w:ascii="Arial" w:hAnsi="Arial" w:cs="Arial"/>
        </w:rPr>
        <w:t xml:space="preserve">Una vez efectuada la lista de los diagnósticos clickear en CONFIRMAR. </w:t>
      </w:r>
    </w:p>
    <w:p w:rsidR="004D4703" w:rsidRDefault="004D4703" w:rsidP="00624ECC">
      <w:pPr>
        <w:pStyle w:val="Sinespaciado"/>
        <w:spacing w:line="360" w:lineRule="auto"/>
        <w:jc w:val="both"/>
        <w:rPr>
          <w:rFonts w:ascii="Arial" w:hAnsi="Arial" w:cs="Arial"/>
        </w:rPr>
      </w:pPr>
    </w:p>
    <w:p w:rsidR="007F3ED4" w:rsidRDefault="001533F0" w:rsidP="00624ECC">
      <w:pPr>
        <w:pStyle w:val="Sinespaciado"/>
        <w:spacing w:line="360" w:lineRule="auto"/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  <w:noProof/>
          <w:color w:val="FF0000"/>
          <w:lang w:eastAsia="es-AR"/>
        </w:rPr>
        <w:drawing>
          <wp:inline distT="0" distB="0" distL="0" distR="0">
            <wp:extent cx="6410325" cy="302895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703" w:rsidRPr="00624ECC" w:rsidRDefault="004D4703" w:rsidP="00624ECC">
      <w:pPr>
        <w:pStyle w:val="Sinespaciado"/>
        <w:spacing w:line="360" w:lineRule="auto"/>
        <w:jc w:val="both"/>
        <w:rPr>
          <w:rFonts w:ascii="Arial" w:hAnsi="Arial" w:cs="Arial"/>
          <w:color w:val="FF0000"/>
        </w:rPr>
      </w:pPr>
    </w:p>
    <w:p w:rsidR="00FA47EE" w:rsidRDefault="00FA47EE" w:rsidP="00FA47EE">
      <w:pPr>
        <w:keepNext/>
        <w:keepLines/>
        <w:spacing w:before="200" w:after="0"/>
        <w:outlineLvl w:val="2"/>
        <w:rPr>
          <w:rFonts w:ascii="Arial" w:eastAsiaTheme="majorEastAsia" w:hAnsi="Arial" w:cs="Arial"/>
          <w:b/>
          <w:bCs/>
          <w:sz w:val="26"/>
          <w:szCs w:val="26"/>
        </w:rPr>
      </w:pPr>
      <w:bookmarkStart w:id="13" w:name="_7._Mi_Cuenta"/>
      <w:bookmarkStart w:id="14" w:name="_Toc493851826"/>
      <w:bookmarkEnd w:id="13"/>
      <w:r>
        <w:rPr>
          <w:rFonts w:ascii="Arial" w:eastAsiaTheme="majorEastAsia" w:hAnsi="Arial" w:cs="Arial"/>
          <w:b/>
          <w:bCs/>
          <w:sz w:val="26"/>
          <w:szCs w:val="26"/>
        </w:rPr>
        <w:t>5.1.2</w:t>
      </w:r>
      <w:r w:rsidRPr="00FA47EE">
        <w:rPr>
          <w:rFonts w:ascii="Arial" w:eastAsiaTheme="majorEastAsia" w:hAnsi="Arial" w:cs="Arial"/>
          <w:b/>
          <w:bCs/>
          <w:sz w:val="26"/>
          <w:szCs w:val="26"/>
        </w:rPr>
        <w:t xml:space="preserve"> Cerrar Lotes</w:t>
      </w:r>
      <w:bookmarkEnd w:id="14"/>
    </w:p>
    <w:p w:rsidR="00FA47EE" w:rsidRDefault="00FA47EE" w:rsidP="00FA47EE">
      <w:pPr>
        <w:spacing w:after="0" w:line="360" w:lineRule="auto"/>
        <w:jc w:val="center"/>
        <w:rPr>
          <w:rFonts w:ascii="Arial" w:eastAsiaTheme="minorHAnsi" w:hAnsi="Arial" w:cs="Arial"/>
        </w:rPr>
      </w:pPr>
    </w:p>
    <w:p w:rsidR="00FA47EE" w:rsidRPr="00FA47EE" w:rsidRDefault="00FA47EE" w:rsidP="00FA47EE">
      <w:pPr>
        <w:spacing w:after="0" w:line="360" w:lineRule="auto"/>
        <w:jc w:val="both"/>
        <w:rPr>
          <w:rFonts w:ascii="Arial" w:eastAsiaTheme="minorHAnsi" w:hAnsi="Arial" w:cs="Arial"/>
        </w:rPr>
      </w:pPr>
      <w:r w:rsidRPr="00FA47EE">
        <w:rPr>
          <w:rFonts w:ascii="Arial" w:eastAsiaTheme="minorHAnsi" w:hAnsi="Arial" w:cs="Arial"/>
        </w:rPr>
        <w:t xml:space="preserve">El prestador debe seleccionar las atenciones y/o Prácticas que quiere incluir dentro de un mismo Lote. Lo puede hacer una por una, </w:t>
      </w:r>
      <w:proofErr w:type="spellStart"/>
      <w:r w:rsidRPr="00FA47EE">
        <w:rPr>
          <w:rFonts w:ascii="Arial" w:eastAsiaTheme="minorHAnsi" w:hAnsi="Arial" w:cs="Arial"/>
        </w:rPr>
        <w:t>clickeando</w:t>
      </w:r>
      <w:proofErr w:type="spellEnd"/>
      <w:r w:rsidRPr="00FA47EE">
        <w:rPr>
          <w:rFonts w:ascii="Arial" w:eastAsiaTheme="minorHAnsi" w:hAnsi="Arial" w:cs="Arial"/>
        </w:rPr>
        <w:t xml:space="preserve"> el </w:t>
      </w:r>
      <w:proofErr w:type="spellStart"/>
      <w:r w:rsidRPr="00FA47EE">
        <w:rPr>
          <w:rFonts w:ascii="Arial" w:eastAsiaTheme="minorHAnsi" w:hAnsi="Arial" w:cs="Arial"/>
        </w:rPr>
        <w:t>checkbox</w:t>
      </w:r>
      <w:proofErr w:type="spellEnd"/>
      <w:r w:rsidRPr="00FA47EE">
        <w:rPr>
          <w:rFonts w:ascii="Arial" w:eastAsiaTheme="minorHAnsi" w:hAnsi="Arial" w:cs="Arial"/>
        </w:rPr>
        <w:t xml:space="preserve"> que se encuentra al lado de cada atención, o a través del ícono de 'seleccionar todo' que se encuentra arriba a la derecha (5). El sistema solo le permite seleccionar atenciones y/o Prácticas en estado ACTIVA (no las que están ANULADA o LOTE CERRADO).</w:t>
      </w:r>
    </w:p>
    <w:p w:rsidR="00FA47EE" w:rsidRPr="00FA47EE" w:rsidRDefault="00FA47EE" w:rsidP="00FA47EE">
      <w:pPr>
        <w:spacing w:after="0" w:line="360" w:lineRule="auto"/>
        <w:jc w:val="both"/>
        <w:rPr>
          <w:rFonts w:ascii="Arial" w:eastAsiaTheme="minorHAnsi" w:hAnsi="Arial" w:cs="Arial"/>
        </w:rPr>
      </w:pPr>
    </w:p>
    <w:p w:rsidR="00FA47EE" w:rsidRDefault="00FA47EE" w:rsidP="00FA47EE">
      <w:pPr>
        <w:spacing w:after="0" w:line="360" w:lineRule="auto"/>
        <w:jc w:val="both"/>
        <w:rPr>
          <w:rFonts w:ascii="Arial" w:eastAsiaTheme="minorHAnsi" w:hAnsi="Arial" w:cs="Arial"/>
        </w:rPr>
      </w:pPr>
      <w:r w:rsidRPr="00FA47EE">
        <w:rPr>
          <w:rFonts w:ascii="Arial" w:eastAsiaTheme="minorHAnsi" w:hAnsi="Arial" w:cs="Arial"/>
        </w:rPr>
        <w:lastRenderedPageBreak/>
        <w:t xml:space="preserve">Luego de seleccionadas las atenciones y/o Prácticas, debe elegir 'Cerrar Lote' en el combo y luego </w:t>
      </w:r>
      <w:proofErr w:type="spellStart"/>
      <w:r w:rsidRPr="00FA47EE">
        <w:rPr>
          <w:rFonts w:ascii="Arial" w:eastAsiaTheme="minorHAnsi" w:hAnsi="Arial" w:cs="Arial"/>
        </w:rPr>
        <w:t>click</w:t>
      </w:r>
      <w:proofErr w:type="spellEnd"/>
      <w:r w:rsidRPr="00FA47EE">
        <w:rPr>
          <w:rFonts w:ascii="Arial" w:eastAsiaTheme="minorHAnsi" w:hAnsi="Arial" w:cs="Arial"/>
        </w:rPr>
        <w:t xml:space="preserve"> en 'Confirmar acción' (6). Si hubiese seleccionado atenciones y/o Prácticas con distintos 'Tipo IVA' (OBLIGATORIO/ADHERENTE) el sistema automáticamente creará dos Lotes distintos. Luego le mostrará una pantalla con el detalle del Lote(s) creado, y puede descargar el </w:t>
      </w:r>
      <w:proofErr w:type="spellStart"/>
      <w:r w:rsidRPr="00FA47EE">
        <w:rPr>
          <w:rFonts w:ascii="Arial" w:eastAsiaTheme="minorHAnsi" w:hAnsi="Arial" w:cs="Arial"/>
        </w:rPr>
        <w:t>pdf</w:t>
      </w:r>
      <w:proofErr w:type="spellEnd"/>
      <w:r w:rsidRPr="00FA47EE">
        <w:rPr>
          <w:rFonts w:ascii="Arial" w:eastAsiaTheme="minorHAnsi" w:hAnsi="Arial" w:cs="Arial"/>
        </w:rPr>
        <w:t xml:space="preserve"> de respaldo. </w:t>
      </w:r>
    </w:p>
    <w:p w:rsidR="00FA47EE" w:rsidRPr="00FA47EE" w:rsidRDefault="00FA47EE" w:rsidP="00FA47EE">
      <w:pPr>
        <w:spacing w:after="0" w:line="360" w:lineRule="auto"/>
        <w:jc w:val="both"/>
        <w:rPr>
          <w:rFonts w:ascii="Arial" w:eastAsiaTheme="minorHAnsi" w:hAnsi="Arial" w:cs="Arial"/>
        </w:rPr>
      </w:pPr>
    </w:p>
    <w:p w:rsidR="00FA47EE" w:rsidRPr="00FA47EE" w:rsidRDefault="00FA47EE" w:rsidP="00FA47EE">
      <w:pPr>
        <w:spacing w:after="0" w:line="240" w:lineRule="auto"/>
        <w:jc w:val="center"/>
        <w:rPr>
          <w:rFonts w:eastAsiaTheme="minorHAnsi"/>
        </w:rPr>
      </w:pPr>
      <w:r w:rsidRPr="00FA47EE">
        <w:rPr>
          <w:rFonts w:eastAsiaTheme="minorHAnsi"/>
          <w:noProof/>
          <w:lang w:eastAsia="es-AR"/>
        </w:rPr>
        <w:drawing>
          <wp:inline distT="0" distB="0" distL="0" distR="0" wp14:anchorId="0FB8A1C7" wp14:editId="3922F74E">
            <wp:extent cx="4929831" cy="2393517"/>
            <wp:effectExtent l="19050" t="0" r="4119" b="0"/>
            <wp:docPr id="11" name="10 Imagen" descr="Consult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sultas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0048" cy="2393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7EE" w:rsidRPr="00FA47EE" w:rsidRDefault="00FA47EE" w:rsidP="00FA47EE">
      <w:pPr>
        <w:spacing w:after="0" w:line="240" w:lineRule="auto"/>
        <w:rPr>
          <w:rFonts w:eastAsiaTheme="minorHAnsi"/>
        </w:rPr>
      </w:pPr>
    </w:p>
    <w:p w:rsidR="00FA47EE" w:rsidRPr="00FA47EE" w:rsidRDefault="00FA47EE" w:rsidP="00FA47EE">
      <w:pPr>
        <w:spacing w:after="0" w:line="360" w:lineRule="auto"/>
        <w:jc w:val="both"/>
        <w:rPr>
          <w:rFonts w:ascii="Arial" w:eastAsiaTheme="minorHAnsi" w:hAnsi="Arial" w:cs="Arial"/>
        </w:rPr>
      </w:pPr>
    </w:p>
    <w:p w:rsidR="00FA47EE" w:rsidRPr="00FA47EE" w:rsidRDefault="00FA47EE" w:rsidP="00FA47EE">
      <w:pPr>
        <w:keepNext/>
        <w:keepLines/>
        <w:spacing w:before="200" w:after="0" w:line="360" w:lineRule="auto"/>
        <w:jc w:val="both"/>
        <w:outlineLvl w:val="1"/>
        <w:rPr>
          <w:rFonts w:ascii="Arial" w:eastAsiaTheme="majorEastAsia" w:hAnsi="Arial" w:cs="Arial"/>
          <w:b/>
          <w:bCs/>
          <w:sz w:val="26"/>
          <w:szCs w:val="26"/>
        </w:rPr>
      </w:pPr>
      <w:bookmarkStart w:id="15" w:name="_6._Facturación"/>
      <w:bookmarkStart w:id="16" w:name="_Toc493851827"/>
      <w:bookmarkEnd w:id="15"/>
      <w:r w:rsidRPr="00FA47EE">
        <w:rPr>
          <w:rFonts w:ascii="Arial" w:eastAsiaTheme="majorEastAsia" w:hAnsi="Arial" w:cs="Arial"/>
          <w:b/>
          <w:bCs/>
          <w:sz w:val="26"/>
          <w:szCs w:val="26"/>
        </w:rPr>
        <w:t>6. Facturación</w:t>
      </w:r>
      <w:bookmarkEnd w:id="16"/>
    </w:p>
    <w:p w:rsidR="00FA47EE" w:rsidRPr="00FA47EE" w:rsidRDefault="00FA47EE" w:rsidP="00FA47EE">
      <w:pPr>
        <w:spacing w:line="360" w:lineRule="auto"/>
        <w:jc w:val="both"/>
        <w:rPr>
          <w:rFonts w:ascii="Arial" w:eastAsiaTheme="minorHAnsi" w:hAnsi="Arial" w:cs="Arial"/>
        </w:rPr>
      </w:pPr>
      <w:r w:rsidRPr="00FA47EE">
        <w:rPr>
          <w:rFonts w:ascii="Arial" w:eastAsiaTheme="minorHAnsi" w:hAnsi="Arial" w:cs="Arial"/>
        </w:rPr>
        <w:t>Aquí el prestador puede buscar facturas previamente cargadas, o cargar una nueva</w:t>
      </w:r>
    </w:p>
    <w:p w:rsidR="00FA47EE" w:rsidRPr="00FA47EE" w:rsidRDefault="00FA47EE" w:rsidP="00FA47EE">
      <w:pPr>
        <w:keepNext/>
        <w:keepLines/>
        <w:spacing w:before="200" w:after="0" w:line="360" w:lineRule="auto"/>
        <w:jc w:val="both"/>
        <w:outlineLvl w:val="2"/>
        <w:rPr>
          <w:rFonts w:ascii="Arial" w:eastAsiaTheme="majorEastAsia" w:hAnsi="Arial" w:cs="Arial"/>
          <w:b/>
          <w:bCs/>
          <w:sz w:val="26"/>
          <w:szCs w:val="26"/>
        </w:rPr>
      </w:pPr>
      <w:bookmarkStart w:id="17" w:name="_Toc493851828"/>
      <w:r w:rsidRPr="00FA47EE">
        <w:rPr>
          <w:rFonts w:ascii="Arial" w:eastAsiaTheme="majorEastAsia" w:hAnsi="Arial" w:cs="Arial"/>
          <w:b/>
          <w:bCs/>
          <w:sz w:val="26"/>
          <w:szCs w:val="26"/>
        </w:rPr>
        <w:t>6.1 Buscar Facturas</w:t>
      </w:r>
      <w:bookmarkEnd w:id="17"/>
    </w:p>
    <w:p w:rsidR="00FA47EE" w:rsidRPr="00FA47EE" w:rsidRDefault="00FA47EE" w:rsidP="00FA47EE">
      <w:pPr>
        <w:spacing w:after="0" w:line="360" w:lineRule="auto"/>
        <w:jc w:val="both"/>
        <w:rPr>
          <w:rFonts w:ascii="Arial" w:eastAsiaTheme="minorHAnsi" w:hAnsi="Arial" w:cs="Arial"/>
        </w:rPr>
      </w:pPr>
      <w:r w:rsidRPr="00FA47EE">
        <w:rPr>
          <w:rFonts w:ascii="Arial" w:eastAsiaTheme="minorHAnsi" w:hAnsi="Arial" w:cs="Arial"/>
        </w:rPr>
        <w:t xml:space="preserve">Puede buscar por fecha o número de factura. </w:t>
      </w:r>
    </w:p>
    <w:p w:rsidR="00FA47EE" w:rsidRPr="00FA47EE" w:rsidRDefault="00FA47EE" w:rsidP="00FA47EE">
      <w:pPr>
        <w:spacing w:after="0" w:line="360" w:lineRule="auto"/>
        <w:jc w:val="both"/>
        <w:rPr>
          <w:rFonts w:ascii="Arial" w:eastAsiaTheme="minorHAnsi" w:hAnsi="Arial" w:cs="Arial"/>
        </w:rPr>
      </w:pPr>
      <w:r w:rsidRPr="00FA47EE">
        <w:rPr>
          <w:rFonts w:ascii="Arial" w:eastAsiaTheme="minorHAnsi" w:hAnsi="Arial" w:cs="Arial"/>
        </w:rPr>
        <w:t>Luego, sobre cada una de las facturas listadas, puede:</w:t>
      </w:r>
    </w:p>
    <w:p w:rsidR="00FA47EE" w:rsidRPr="00FA47EE" w:rsidRDefault="00FA47EE" w:rsidP="00FA47EE">
      <w:pPr>
        <w:spacing w:after="0" w:line="360" w:lineRule="auto"/>
        <w:jc w:val="both"/>
        <w:rPr>
          <w:rFonts w:ascii="Arial" w:eastAsiaTheme="minorHAnsi" w:hAnsi="Arial" w:cs="Arial"/>
        </w:rPr>
      </w:pPr>
      <w:r w:rsidRPr="00FA47EE">
        <w:rPr>
          <w:rFonts w:ascii="Arial" w:eastAsiaTheme="minorHAnsi" w:hAnsi="Arial" w:cs="Arial"/>
        </w:rPr>
        <w:t xml:space="preserve">(1) Ver Detalle (misma pantalla que </w:t>
      </w:r>
      <w:hyperlink w:anchor="_6.2_Cargar_Factura" w:history="1">
        <w:r w:rsidRPr="00FA47EE">
          <w:rPr>
            <w:rFonts w:ascii="Arial" w:eastAsiaTheme="minorHAnsi" w:hAnsi="Arial" w:cs="Arial"/>
            <w:color w:val="0000FF" w:themeColor="hyperlink"/>
            <w:u w:val="single"/>
          </w:rPr>
          <w:t>Cargar Factura Nueva</w:t>
        </w:r>
      </w:hyperlink>
      <w:r w:rsidRPr="00FA47EE">
        <w:rPr>
          <w:rFonts w:ascii="Arial" w:eastAsiaTheme="minorHAnsi" w:hAnsi="Arial" w:cs="Arial"/>
        </w:rPr>
        <w:t>)</w:t>
      </w:r>
    </w:p>
    <w:p w:rsidR="00FA47EE" w:rsidRPr="00FA47EE" w:rsidRDefault="00FA47EE" w:rsidP="00FA47EE">
      <w:pPr>
        <w:spacing w:after="0" w:line="360" w:lineRule="auto"/>
        <w:jc w:val="both"/>
        <w:rPr>
          <w:rFonts w:ascii="Arial" w:eastAsiaTheme="minorHAnsi" w:hAnsi="Arial" w:cs="Arial"/>
        </w:rPr>
      </w:pPr>
      <w:r w:rsidRPr="00FA47EE">
        <w:rPr>
          <w:rFonts w:ascii="Arial" w:eastAsiaTheme="minorHAnsi" w:hAnsi="Arial" w:cs="Arial"/>
        </w:rPr>
        <w:t>(2) Anular</w:t>
      </w:r>
    </w:p>
    <w:p w:rsidR="00FA47EE" w:rsidRPr="00FA47EE" w:rsidRDefault="00FA47EE" w:rsidP="00FA47EE">
      <w:pPr>
        <w:spacing w:after="0" w:line="360" w:lineRule="auto"/>
        <w:jc w:val="both"/>
        <w:rPr>
          <w:rFonts w:ascii="Arial" w:eastAsiaTheme="minorHAnsi" w:hAnsi="Arial" w:cs="Arial"/>
        </w:rPr>
      </w:pPr>
      <w:r w:rsidRPr="00FA47EE">
        <w:rPr>
          <w:rFonts w:ascii="Arial" w:eastAsiaTheme="minorHAnsi" w:hAnsi="Arial" w:cs="Arial"/>
        </w:rPr>
        <w:t xml:space="preserve">(3) </w:t>
      </w:r>
      <w:hyperlink w:anchor="_6.3_Asociar_Lotes" w:history="1">
        <w:r w:rsidRPr="00FA47EE">
          <w:rPr>
            <w:rFonts w:ascii="Arial" w:eastAsiaTheme="minorHAnsi" w:hAnsi="Arial" w:cs="Arial"/>
            <w:color w:val="0000FF" w:themeColor="hyperlink"/>
            <w:u w:val="single"/>
          </w:rPr>
          <w:t>Asociar Lotes</w:t>
        </w:r>
      </w:hyperlink>
    </w:p>
    <w:p w:rsidR="00FA47EE" w:rsidRPr="00FA47EE" w:rsidRDefault="00FA47EE" w:rsidP="00FA47EE">
      <w:pPr>
        <w:spacing w:after="0" w:line="360" w:lineRule="auto"/>
        <w:jc w:val="center"/>
        <w:rPr>
          <w:rFonts w:ascii="Arial" w:eastAsiaTheme="minorHAnsi" w:hAnsi="Arial" w:cs="Arial"/>
        </w:rPr>
      </w:pPr>
      <w:r w:rsidRPr="00FA47EE">
        <w:rPr>
          <w:rFonts w:ascii="Arial" w:eastAsiaTheme="minorHAnsi" w:hAnsi="Arial" w:cs="Arial"/>
          <w:noProof/>
          <w:lang w:eastAsia="es-AR"/>
        </w:rPr>
        <w:drawing>
          <wp:inline distT="0" distB="0" distL="0" distR="0" wp14:anchorId="0D764507" wp14:editId="0D42E148">
            <wp:extent cx="3527339" cy="1721761"/>
            <wp:effectExtent l="19050" t="0" r="0" b="0"/>
            <wp:docPr id="12" name="11 Imagen" descr="Facturacion - Busc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cturacion - Buscar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9911" cy="1723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7EE" w:rsidRPr="00FA47EE" w:rsidRDefault="00FA47EE" w:rsidP="00FA47EE">
      <w:pPr>
        <w:keepNext/>
        <w:keepLines/>
        <w:spacing w:before="200" w:after="0" w:line="360" w:lineRule="auto"/>
        <w:jc w:val="both"/>
        <w:outlineLvl w:val="2"/>
        <w:rPr>
          <w:rFonts w:ascii="Arial" w:eastAsiaTheme="majorEastAsia" w:hAnsi="Arial" w:cs="Arial"/>
          <w:b/>
          <w:bCs/>
          <w:sz w:val="26"/>
          <w:szCs w:val="26"/>
        </w:rPr>
      </w:pPr>
      <w:bookmarkStart w:id="18" w:name="_6.2_Cargar_Factura"/>
      <w:bookmarkStart w:id="19" w:name="_Toc493851829"/>
      <w:bookmarkEnd w:id="18"/>
      <w:r w:rsidRPr="00FA47EE">
        <w:rPr>
          <w:rFonts w:ascii="Arial" w:eastAsiaTheme="majorEastAsia" w:hAnsi="Arial" w:cs="Arial"/>
          <w:b/>
          <w:bCs/>
          <w:sz w:val="26"/>
          <w:szCs w:val="26"/>
        </w:rPr>
        <w:lastRenderedPageBreak/>
        <w:t>6.2 Cargar Factura Nueva</w:t>
      </w:r>
      <w:bookmarkEnd w:id="19"/>
    </w:p>
    <w:p w:rsidR="00FA47EE" w:rsidRPr="00FA47EE" w:rsidRDefault="00FA47EE" w:rsidP="00FA47EE">
      <w:pPr>
        <w:spacing w:line="360" w:lineRule="auto"/>
        <w:jc w:val="both"/>
        <w:rPr>
          <w:rFonts w:ascii="Arial" w:eastAsiaTheme="minorHAnsi" w:hAnsi="Arial" w:cs="Arial"/>
        </w:rPr>
      </w:pPr>
      <w:r w:rsidRPr="00FA47EE">
        <w:rPr>
          <w:rFonts w:ascii="Arial" w:eastAsiaTheme="minorHAnsi" w:hAnsi="Arial" w:cs="Arial"/>
        </w:rPr>
        <w:t xml:space="preserve">Aquí debe ingresar todos los datos de la factura, y también puede adjuntar un </w:t>
      </w:r>
      <w:proofErr w:type="spellStart"/>
      <w:r w:rsidRPr="00FA47EE">
        <w:rPr>
          <w:rFonts w:ascii="Arial" w:eastAsiaTheme="minorHAnsi" w:hAnsi="Arial" w:cs="Arial"/>
        </w:rPr>
        <w:t>scan</w:t>
      </w:r>
      <w:proofErr w:type="spellEnd"/>
      <w:r w:rsidRPr="00FA47EE">
        <w:rPr>
          <w:rFonts w:ascii="Arial" w:eastAsiaTheme="minorHAnsi" w:hAnsi="Arial" w:cs="Arial"/>
        </w:rPr>
        <w:t xml:space="preserve"> de la factura física (1). Luego de </w:t>
      </w:r>
      <w:proofErr w:type="spellStart"/>
      <w:r w:rsidRPr="00FA47EE">
        <w:rPr>
          <w:rFonts w:ascii="Arial" w:eastAsiaTheme="minorHAnsi" w:hAnsi="Arial" w:cs="Arial"/>
        </w:rPr>
        <w:t>clickear</w:t>
      </w:r>
      <w:proofErr w:type="spellEnd"/>
      <w:r w:rsidRPr="00FA47EE">
        <w:rPr>
          <w:rFonts w:ascii="Arial" w:eastAsiaTheme="minorHAnsi" w:hAnsi="Arial" w:cs="Arial"/>
        </w:rPr>
        <w:t xml:space="preserve"> en GUARDAR, lo lleva a la pantalla de </w:t>
      </w:r>
      <w:hyperlink w:anchor="_6.3_Asociar_Lotes" w:history="1">
        <w:r w:rsidRPr="00FA47EE">
          <w:rPr>
            <w:rFonts w:ascii="Arial" w:eastAsiaTheme="minorHAnsi" w:hAnsi="Arial" w:cs="Arial"/>
            <w:color w:val="0000FF" w:themeColor="hyperlink"/>
            <w:u w:val="single"/>
          </w:rPr>
          <w:t>Lotes</w:t>
        </w:r>
      </w:hyperlink>
    </w:p>
    <w:p w:rsidR="00FA47EE" w:rsidRPr="00FA47EE" w:rsidRDefault="00FA47EE" w:rsidP="00FA47EE">
      <w:pPr>
        <w:spacing w:line="360" w:lineRule="auto"/>
        <w:jc w:val="center"/>
        <w:rPr>
          <w:rFonts w:ascii="Arial" w:eastAsiaTheme="minorHAnsi" w:hAnsi="Arial" w:cs="Arial"/>
        </w:rPr>
      </w:pPr>
      <w:r w:rsidRPr="00FA47EE">
        <w:rPr>
          <w:rFonts w:ascii="Arial" w:eastAsiaTheme="minorHAnsi" w:hAnsi="Arial" w:cs="Arial"/>
          <w:noProof/>
          <w:lang w:eastAsia="es-AR"/>
        </w:rPr>
        <w:drawing>
          <wp:inline distT="0" distB="0" distL="0" distR="0" wp14:anchorId="59C9426C" wp14:editId="19061D14">
            <wp:extent cx="5612130" cy="2822575"/>
            <wp:effectExtent l="19050" t="0" r="7620" b="0"/>
            <wp:docPr id="13" name="12 Imagen" descr="Facturacion - Cargar Factu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cturacion - Cargar Factura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2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7EE" w:rsidRPr="00FA47EE" w:rsidRDefault="00FA47EE" w:rsidP="00FA47EE">
      <w:pPr>
        <w:keepNext/>
        <w:keepLines/>
        <w:spacing w:before="200" w:after="0" w:line="360" w:lineRule="auto"/>
        <w:jc w:val="both"/>
        <w:outlineLvl w:val="2"/>
        <w:rPr>
          <w:rFonts w:ascii="Arial" w:eastAsiaTheme="majorEastAsia" w:hAnsi="Arial" w:cs="Arial"/>
          <w:b/>
          <w:bCs/>
          <w:sz w:val="26"/>
          <w:szCs w:val="26"/>
        </w:rPr>
      </w:pPr>
      <w:bookmarkStart w:id="20" w:name="_6.3_Asociar_Lotes"/>
      <w:bookmarkStart w:id="21" w:name="_Toc493851830"/>
      <w:bookmarkEnd w:id="20"/>
      <w:r w:rsidRPr="00FA47EE">
        <w:rPr>
          <w:rFonts w:ascii="Arial" w:eastAsiaTheme="majorEastAsia" w:hAnsi="Arial" w:cs="Arial"/>
          <w:b/>
          <w:bCs/>
          <w:sz w:val="26"/>
          <w:szCs w:val="26"/>
        </w:rPr>
        <w:t>6.3 Asociar Lotes</w:t>
      </w:r>
      <w:bookmarkEnd w:id="21"/>
    </w:p>
    <w:p w:rsidR="00FA47EE" w:rsidRPr="00FA47EE" w:rsidRDefault="00FA47EE" w:rsidP="00FA47EE">
      <w:pPr>
        <w:spacing w:line="360" w:lineRule="auto"/>
        <w:jc w:val="both"/>
        <w:rPr>
          <w:rFonts w:ascii="Arial" w:eastAsiaTheme="minorHAnsi" w:hAnsi="Arial" w:cs="Arial"/>
        </w:rPr>
      </w:pPr>
      <w:r w:rsidRPr="00FA47EE">
        <w:rPr>
          <w:rFonts w:ascii="Arial" w:eastAsiaTheme="minorHAnsi" w:hAnsi="Arial" w:cs="Arial"/>
        </w:rPr>
        <w:t xml:space="preserve">Aquí puede buscar por fecha, número de lote, y filtrar por Tipo </w:t>
      </w:r>
      <w:proofErr w:type="gramStart"/>
      <w:r w:rsidRPr="00FA47EE">
        <w:rPr>
          <w:rFonts w:ascii="Arial" w:eastAsiaTheme="minorHAnsi" w:hAnsi="Arial" w:cs="Arial"/>
        </w:rPr>
        <w:t>IVA(</w:t>
      </w:r>
      <w:proofErr w:type="gramEnd"/>
      <w:r w:rsidRPr="00FA47EE">
        <w:rPr>
          <w:rFonts w:ascii="Arial" w:eastAsiaTheme="minorHAnsi" w:hAnsi="Arial" w:cs="Arial"/>
        </w:rPr>
        <w:t xml:space="preserve">1) del afiliado (Obligatorio o Adherente). Del listado izquierdo 'Lotes encontrados' resultante de la búsqueda, puede seleccionar </w:t>
      </w:r>
      <w:proofErr w:type="spellStart"/>
      <w:r w:rsidRPr="00FA47EE">
        <w:rPr>
          <w:rFonts w:ascii="Arial" w:eastAsiaTheme="minorHAnsi" w:hAnsi="Arial" w:cs="Arial"/>
        </w:rPr>
        <w:t>clickeando</w:t>
      </w:r>
      <w:proofErr w:type="spellEnd"/>
      <w:r w:rsidRPr="00FA47EE">
        <w:rPr>
          <w:rFonts w:ascii="Arial" w:eastAsiaTheme="minorHAnsi" w:hAnsi="Arial" w:cs="Arial"/>
        </w:rPr>
        <w:t xml:space="preserve"> el signo </w:t>
      </w:r>
      <w:proofErr w:type="gramStart"/>
      <w:r w:rsidRPr="00FA47EE">
        <w:rPr>
          <w:rFonts w:ascii="Arial" w:eastAsiaTheme="minorHAnsi" w:hAnsi="Arial" w:cs="Arial"/>
        </w:rPr>
        <w:t>MAS(</w:t>
      </w:r>
      <w:proofErr w:type="gramEnd"/>
      <w:r w:rsidRPr="00FA47EE">
        <w:rPr>
          <w:rFonts w:ascii="Arial" w:eastAsiaTheme="minorHAnsi" w:hAnsi="Arial" w:cs="Arial"/>
        </w:rPr>
        <w:t xml:space="preserve">2) y pasarlo al listado derecho 'Lotes seleccionados', desde donde puede también removerlos </w:t>
      </w:r>
      <w:proofErr w:type="spellStart"/>
      <w:r w:rsidRPr="00FA47EE">
        <w:rPr>
          <w:rFonts w:ascii="Arial" w:eastAsiaTheme="minorHAnsi" w:hAnsi="Arial" w:cs="Arial"/>
        </w:rPr>
        <w:t>clickeando</w:t>
      </w:r>
      <w:proofErr w:type="spellEnd"/>
      <w:r w:rsidRPr="00FA47EE">
        <w:rPr>
          <w:rFonts w:ascii="Arial" w:eastAsiaTheme="minorHAnsi" w:hAnsi="Arial" w:cs="Arial"/>
        </w:rPr>
        <w:t xml:space="preserve"> el signo MENOS(3). Una vez que tiene los lotes correctamente seleccionados, </w:t>
      </w:r>
      <w:proofErr w:type="spellStart"/>
      <w:r w:rsidRPr="00FA47EE">
        <w:rPr>
          <w:rFonts w:ascii="Arial" w:eastAsiaTheme="minorHAnsi" w:hAnsi="Arial" w:cs="Arial"/>
        </w:rPr>
        <w:t>clickea</w:t>
      </w:r>
      <w:proofErr w:type="spellEnd"/>
      <w:r w:rsidRPr="00FA47EE">
        <w:rPr>
          <w:rFonts w:ascii="Arial" w:eastAsiaTheme="minorHAnsi" w:hAnsi="Arial" w:cs="Arial"/>
        </w:rPr>
        <w:t xml:space="preserve"> en CONFIRMAR. El sistema no deja asociar lotes con distintos Tipo IVA a una misma factura</w:t>
      </w:r>
    </w:p>
    <w:p w:rsidR="00FA47EE" w:rsidRPr="00FA47EE" w:rsidRDefault="00FA47EE" w:rsidP="00FA47EE">
      <w:pPr>
        <w:spacing w:line="360" w:lineRule="auto"/>
        <w:jc w:val="center"/>
        <w:rPr>
          <w:rFonts w:ascii="Arial" w:eastAsiaTheme="minorHAnsi" w:hAnsi="Arial" w:cs="Arial"/>
        </w:rPr>
      </w:pPr>
      <w:r w:rsidRPr="00FA47EE">
        <w:rPr>
          <w:rFonts w:ascii="Arial" w:eastAsiaTheme="minorHAnsi" w:hAnsi="Arial" w:cs="Arial"/>
          <w:noProof/>
          <w:lang w:eastAsia="es-AR"/>
        </w:rPr>
        <w:drawing>
          <wp:inline distT="0" distB="0" distL="0" distR="0" wp14:anchorId="1A9634B3" wp14:editId="0F7085DB">
            <wp:extent cx="5612130" cy="1915160"/>
            <wp:effectExtent l="19050" t="0" r="7620" b="0"/>
            <wp:docPr id="15" name="14 Imagen" descr="Asociar Lot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ociar Lotes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91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A98" w:rsidRPr="00FA47EE" w:rsidRDefault="00940A98" w:rsidP="00FA47EE">
      <w:pPr>
        <w:spacing w:line="360" w:lineRule="auto"/>
        <w:jc w:val="both"/>
        <w:rPr>
          <w:rFonts w:ascii="Arial" w:hAnsi="Arial" w:cs="Arial"/>
        </w:rPr>
      </w:pPr>
    </w:p>
    <w:p w:rsidR="00FA47EE" w:rsidRDefault="00FA47EE" w:rsidP="00FA47EE">
      <w:pPr>
        <w:pStyle w:val="Ttulo2"/>
      </w:pPr>
      <w:bookmarkStart w:id="22" w:name="_Toc493851831"/>
      <w:r>
        <w:lastRenderedPageBreak/>
        <w:t>7</w:t>
      </w:r>
      <w:r w:rsidRPr="00624ECC">
        <w:t>. Mi Cuenta</w:t>
      </w:r>
      <w:bookmarkEnd w:id="22"/>
    </w:p>
    <w:p w:rsidR="00FA47EE" w:rsidRDefault="00FA47EE" w:rsidP="00FA47EE">
      <w:pPr>
        <w:pStyle w:val="Sinespaciado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En</w:t>
      </w:r>
      <w:r w:rsidRPr="00624ECC">
        <w:rPr>
          <w:rFonts w:ascii="Arial" w:hAnsi="Arial" w:cs="Arial"/>
        </w:rPr>
        <w:t xml:space="preserve"> datos</w:t>
      </w:r>
      <w:r>
        <w:rPr>
          <w:rFonts w:ascii="Arial" w:hAnsi="Arial" w:cs="Arial"/>
        </w:rPr>
        <w:t xml:space="preserve"> del usuario, el prestador </w:t>
      </w:r>
      <w:r w:rsidRPr="00624ECC">
        <w:rPr>
          <w:rFonts w:ascii="Arial" w:hAnsi="Arial" w:cs="Arial"/>
        </w:rPr>
        <w:t>puede visualizar</w:t>
      </w:r>
      <w:r>
        <w:rPr>
          <w:rFonts w:ascii="Arial" w:hAnsi="Arial" w:cs="Arial"/>
        </w:rPr>
        <w:t>, solo a modo informativo no se pueden editar:</w:t>
      </w:r>
    </w:p>
    <w:p w:rsidR="00FA47EE" w:rsidRPr="00624ECC" w:rsidRDefault="00FA47EE" w:rsidP="00FA47EE">
      <w:pPr>
        <w:pStyle w:val="Sinespaciado"/>
        <w:numPr>
          <w:ilvl w:val="0"/>
          <w:numId w:val="3"/>
        </w:numPr>
        <w:spacing w:line="360" w:lineRule="auto"/>
        <w:jc w:val="both"/>
        <w:rPr>
          <w:rFonts w:ascii="Arial" w:hAnsi="Arial" w:cs="Arial"/>
        </w:rPr>
      </w:pPr>
      <w:r w:rsidRPr="00624ECC">
        <w:rPr>
          <w:rFonts w:ascii="Arial" w:hAnsi="Arial" w:cs="Arial"/>
        </w:rPr>
        <w:t>Datos Personales</w:t>
      </w:r>
    </w:p>
    <w:p w:rsidR="00FA47EE" w:rsidRDefault="00FA47EE" w:rsidP="00FA47EE">
      <w:pPr>
        <w:pStyle w:val="Sinespaciado"/>
        <w:numPr>
          <w:ilvl w:val="0"/>
          <w:numId w:val="3"/>
        </w:numPr>
        <w:spacing w:line="360" w:lineRule="auto"/>
        <w:jc w:val="both"/>
        <w:rPr>
          <w:rFonts w:ascii="Arial" w:hAnsi="Arial" w:cs="Arial"/>
        </w:rPr>
      </w:pPr>
      <w:r w:rsidRPr="00A37FD2">
        <w:rPr>
          <w:rFonts w:ascii="Arial" w:hAnsi="Arial" w:cs="Arial"/>
        </w:rPr>
        <w:t>Especialidades</w:t>
      </w:r>
    </w:p>
    <w:p w:rsidR="00FA47EE" w:rsidRDefault="00FA47EE" w:rsidP="00FA47EE">
      <w:pPr>
        <w:pStyle w:val="Sinespaciado"/>
        <w:numPr>
          <w:ilvl w:val="0"/>
          <w:numId w:val="3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Domicilios</w:t>
      </w:r>
    </w:p>
    <w:p w:rsidR="00FA47EE" w:rsidRDefault="00FA47EE" w:rsidP="00FA47EE">
      <w:pPr>
        <w:pStyle w:val="Sinespaciado"/>
        <w:numPr>
          <w:ilvl w:val="0"/>
          <w:numId w:val="3"/>
        </w:numPr>
        <w:spacing w:line="360" w:lineRule="auto"/>
        <w:jc w:val="both"/>
        <w:rPr>
          <w:rFonts w:ascii="Arial" w:hAnsi="Arial" w:cs="Arial"/>
        </w:rPr>
      </w:pPr>
      <w:r w:rsidRPr="00A37FD2">
        <w:rPr>
          <w:rFonts w:ascii="Arial" w:hAnsi="Arial" w:cs="Arial"/>
        </w:rPr>
        <w:t>Horarios de Atención</w:t>
      </w:r>
    </w:p>
    <w:p w:rsidR="00FA47EE" w:rsidRDefault="00FA47EE" w:rsidP="00FA47EE">
      <w:pPr>
        <w:pStyle w:val="Sinespaciado"/>
        <w:numPr>
          <w:ilvl w:val="0"/>
          <w:numId w:val="3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Contratos</w:t>
      </w:r>
    </w:p>
    <w:p w:rsidR="00FA47EE" w:rsidRDefault="00FA47EE" w:rsidP="00FA47EE">
      <w:pPr>
        <w:pStyle w:val="Sinespaciado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Pr="00624ECC">
        <w:rPr>
          <w:rFonts w:ascii="Arial" w:hAnsi="Arial" w:cs="Arial"/>
        </w:rPr>
        <w:t>i necesita algún cambio o actualización (salvo el Email, q</w:t>
      </w:r>
      <w:r>
        <w:rPr>
          <w:rFonts w:ascii="Arial" w:hAnsi="Arial" w:cs="Arial"/>
        </w:rPr>
        <w:t xml:space="preserve">ue es el único campo editable) </w:t>
      </w:r>
      <w:r w:rsidRPr="00624ECC">
        <w:rPr>
          <w:rFonts w:ascii="Arial" w:hAnsi="Arial" w:cs="Arial"/>
        </w:rPr>
        <w:t xml:space="preserve">debe comunicarse con el sector de Contrataciones de </w:t>
      </w:r>
      <w:proofErr w:type="spellStart"/>
      <w:r w:rsidRPr="00624ECC">
        <w:rPr>
          <w:rFonts w:ascii="Arial" w:hAnsi="Arial" w:cs="Arial"/>
        </w:rPr>
        <w:t>Osdepym</w:t>
      </w:r>
      <w:proofErr w:type="spellEnd"/>
      <w:r>
        <w:rPr>
          <w:rFonts w:ascii="Arial" w:hAnsi="Arial" w:cs="Arial"/>
        </w:rPr>
        <w:t>.</w:t>
      </w:r>
      <w:bookmarkStart w:id="23" w:name="_Toc493851832"/>
    </w:p>
    <w:p w:rsidR="00FA47EE" w:rsidRDefault="00FA47EE" w:rsidP="00FA47EE">
      <w:pPr>
        <w:pStyle w:val="Sinespaciado"/>
        <w:spacing w:line="360" w:lineRule="auto"/>
        <w:jc w:val="both"/>
        <w:rPr>
          <w:rFonts w:ascii="Arial" w:hAnsi="Arial" w:cs="Arial"/>
        </w:rPr>
      </w:pPr>
    </w:p>
    <w:p w:rsidR="00FA47EE" w:rsidRDefault="00FA47EE" w:rsidP="00FA47EE">
      <w:pPr>
        <w:pStyle w:val="Sinespaciado"/>
        <w:spacing w:line="360" w:lineRule="auto"/>
        <w:jc w:val="both"/>
      </w:pPr>
      <w:r>
        <w:rPr>
          <w:noProof/>
          <w:lang w:eastAsia="es-AR"/>
        </w:rPr>
        <w:drawing>
          <wp:inline distT="0" distB="0" distL="0" distR="0" wp14:anchorId="5135DFBD" wp14:editId="1AD53532">
            <wp:extent cx="6391275" cy="3038475"/>
            <wp:effectExtent l="0" t="0" r="952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3"/>
    <w:p w:rsidR="00940A98" w:rsidRPr="00940A98" w:rsidRDefault="00940A98" w:rsidP="00940A98">
      <w:pPr>
        <w:spacing w:line="360" w:lineRule="auto"/>
        <w:rPr>
          <w:rFonts w:ascii="Arial" w:hAnsi="Arial" w:cs="Arial"/>
        </w:rPr>
      </w:pPr>
    </w:p>
    <w:sectPr w:rsidR="00940A98" w:rsidRPr="00940A98" w:rsidSect="00201667">
      <w:footerReference w:type="default" r:id="rId23"/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5BC6" w:rsidRDefault="00C65BC6" w:rsidP="0076090C">
      <w:pPr>
        <w:spacing w:after="0" w:line="240" w:lineRule="auto"/>
      </w:pPr>
      <w:r>
        <w:separator/>
      </w:r>
    </w:p>
  </w:endnote>
  <w:endnote w:type="continuationSeparator" w:id="0">
    <w:p w:rsidR="00C65BC6" w:rsidRDefault="00C65BC6" w:rsidP="007609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10553589"/>
      <w:docPartObj>
        <w:docPartGallery w:val="Page Numbers (Bottom of Page)"/>
        <w:docPartUnique/>
      </w:docPartObj>
    </w:sdtPr>
    <w:sdtEndPr/>
    <w:sdtContent>
      <w:p w:rsidR="0076090C" w:rsidRDefault="0076090C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37F7A" w:rsidRPr="00737F7A">
          <w:rPr>
            <w:noProof/>
            <w:lang w:val="es-ES"/>
          </w:rPr>
          <w:t>10</w:t>
        </w:r>
        <w:r>
          <w:fldChar w:fldCharType="end"/>
        </w:r>
      </w:p>
    </w:sdtContent>
  </w:sdt>
  <w:p w:rsidR="0076090C" w:rsidRDefault="0076090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5BC6" w:rsidRDefault="00C65BC6" w:rsidP="0076090C">
      <w:pPr>
        <w:spacing w:after="0" w:line="240" w:lineRule="auto"/>
      </w:pPr>
      <w:r>
        <w:separator/>
      </w:r>
    </w:p>
  </w:footnote>
  <w:footnote w:type="continuationSeparator" w:id="0">
    <w:p w:rsidR="00C65BC6" w:rsidRDefault="00C65BC6" w:rsidP="007609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625FC2"/>
    <w:multiLevelType w:val="hybridMultilevel"/>
    <w:tmpl w:val="3FECC7D2"/>
    <w:lvl w:ilvl="0" w:tplc="642A2A34">
      <w:start w:val="4"/>
      <w:numFmt w:val="decimal"/>
      <w:lvlText w:val="(%1)"/>
      <w:lvlJc w:val="left"/>
      <w:pPr>
        <w:ind w:left="786" w:hanging="360"/>
      </w:pPr>
      <w:rPr>
        <w:rFonts w:hint="default"/>
        <w:b w:val="0"/>
      </w:rPr>
    </w:lvl>
    <w:lvl w:ilvl="1" w:tplc="2C0A0019" w:tentative="1">
      <w:start w:val="1"/>
      <w:numFmt w:val="lowerLetter"/>
      <w:lvlText w:val="%2."/>
      <w:lvlJc w:val="left"/>
      <w:pPr>
        <w:ind w:left="1506" w:hanging="360"/>
      </w:pPr>
    </w:lvl>
    <w:lvl w:ilvl="2" w:tplc="2C0A001B" w:tentative="1">
      <w:start w:val="1"/>
      <w:numFmt w:val="lowerRoman"/>
      <w:lvlText w:val="%3."/>
      <w:lvlJc w:val="right"/>
      <w:pPr>
        <w:ind w:left="2226" w:hanging="180"/>
      </w:pPr>
    </w:lvl>
    <w:lvl w:ilvl="3" w:tplc="2C0A000F" w:tentative="1">
      <w:start w:val="1"/>
      <w:numFmt w:val="decimal"/>
      <w:lvlText w:val="%4."/>
      <w:lvlJc w:val="left"/>
      <w:pPr>
        <w:ind w:left="2946" w:hanging="360"/>
      </w:pPr>
    </w:lvl>
    <w:lvl w:ilvl="4" w:tplc="2C0A0019" w:tentative="1">
      <w:start w:val="1"/>
      <w:numFmt w:val="lowerLetter"/>
      <w:lvlText w:val="%5."/>
      <w:lvlJc w:val="left"/>
      <w:pPr>
        <w:ind w:left="3666" w:hanging="360"/>
      </w:pPr>
    </w:lvl>
    <w:lvl w:ilvl="5" w:tplc="2C0A001B" w:tentative="1">
      <w:start w:val="1"/>
      <w:numFmt w:val="lowerRoman"/>
      <w:lvlText w:val="%6."/>
      <w:lvlJc w:val="right"/>
      <w:pPr>
        <w:ind w:left="4386" w:hanging="180"/>
      </w:pPr>
    </w:lvl>
    <w:lvl w:ilvl="6" w:tplc="2C0A000F" w:tentative="1">
      <w:start w:val="1"/>
      <w:numFmt w:val="decimal"/>
      <w:lvlText w:val="%7."/>
      <w:lvlJc w:val="left"/>
      <w:pPr>
        <w:ind w:left="5106" w:hanging="360"/>
      </w:pPr>
    </w:lvl>
    <w:lvl w:ilvl="7" w:tplc="2C0A0019" w:tentative="1">
      <w:start w:val="1"/>
      <w:numFmt w:val="lowerLetter"/>
      <w:lvlText w:val="%8."/>
      <w:lvlJc w:val="left"/>
      <w:pPr>
        <w:ind w:left="5826" w:hanging="360"/>
      </w:pPr>
    </w:lvl>
    <w:lvl w:ilvl="8" w:tplc="2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1BEE1DEB"/>
    <w:multiLevelType w:val="hybridMultilevel"/>
    <w:tmpl w:val="DCFC705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CA3A22"/>
    <w:multiLevelType w:val="hybridMultilevel"/>
    <w:tmpl w:val="B7DE769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B5076F"/>
    <w:multiLevelType w:val="hybridMultilevel"/>
    <w:tmpl w:val="A3D6D27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E2439C"/>
    <w:multiLevelType w:val="hybridMultilevel"/>
    <w:tmpl w:val="978C6F76"/>
    <w:lvl w:ilvl="0" w:tplc="E70E8B1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FF5EE8"/>
    <w:multiLevelType w:val="hybridMultilevel"/>
    <w:tmpl w:val="6F7A19F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F319B9"/>
    <w:multiLevelType w:val="hybridMultilevel"/>
    <w:tmpl w:val="FF5653D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E257A6"/>
    <w:multiLevelType w:val="hybridMultilevel"/>
    <w:tmpl w:val="85D23964"/>
    <w:lvl w:ilvl="0" w:tplc="308CF29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CE3C95"/>
    <w:multiLevelType w:val="hybridMultilevel"/>
    <w:tmpl w:val="799CD20A"/>
    <w:lvl w:ilvl="0" w:tplc="7160095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0C6B2B"/>
    <w:multiLevelType w:val="hybridMultilevel"/>
    <w:tmpl w:val="156A042C"/>
    <w:lvl w:ilvl="0" w:tplc="E70E8B1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9865A9"/>
    <w:multiLevelType w:val="hybridMultilevel"/>
    <w:tmpl w:val="BA6689C8"/>
    <w:lvl w:ilvl="0" w:tplc="137CC78C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7003F5"/>
    <w:multiLevelType w:val="hybridMultilevel"/>
    <w:tmpl w:val="F40E740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11"/>
  </w:num>
  <w:num w:numId="4">
    <w:abstractNumId w:val="6"/>
  </w:num>
  <w:num w:numId="5">
    <w:abstractNumId w:val="8"/>
  </w:num>
  <w:num w:numId="6">
    <w:abstractNumId w:val="7"/>
  </w:num>
  <w:num w:numId="7">
    <w:abstractNumId w:val="9"/>
  </w:num>
  <w:num w:numId="8">
    <w:abstractNumId w:val="3"/>
  </w:num>
  <w:num w:numId="9">
    <w:abstractNumId w:val="4"/>
  </w:num>
  <w:num w:numId="10">
    <w:abstractNumId w:val="0"/>
  </w:num>
  <w:num w:numId="11">
    <w:abstractNumId w:val="10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090B"/>
    <w:rsid w:val="0004214C"/>
    <w:rsid w:val="00054230"/>
    <w:rsid w:val="00061F68"/>
    <w:rsid w:val="000770D9"/>
    <w:rsid w:val="000B7B56"/>
    <w:rsid w:val="000E4526"/>
    <w:rsid w:val="00100536"/>
    <w:rsid w:val="00116FD7"/>
    <w:rsid w:val="0013594F"/>
    <w:rsid w:val="001533F0"/>
    <w:rsid w:val="00171B27"/>
    <w:rsid w:val="00176840"/>
    <w:rsid w:val="00185EE7"/>
    <w:rsid w:val="00187ACD"/>
    <w:rsid w:val="00201667"/>
    <w:rsid w:val="00204756"/>
    <w:rsid w:val="00241E13"/>
    <w:rsid w:val="00244DAD"/>
    <w:rsid w:val="0028747E"/>
    <w:rsid w:val="002E2CE8"/>
    <w:rsid w:val="002E6872"/>
    <w:rsid w:val="003024CF"/>
    <w:rsid w:val="00304FAA"/>
    <w:rsid w:val="003238E3"/>
    <w:rsid w:val="00357236"/>
    <w:rsid w:val="003A5E54"/>
    <w:rsid w:val="003C5180"/>
    <w:rsid w:val="003D2DEE"/>
    <w:rsid w:val="00401D37"/>
    <w:rsid w:val="004310EE"/>
    <w:rsid w:val="00434B18"/>
    <w:rsid w:val="00472BE2"/>
    <w:rsid w:val="0047678C"/>
    <w:rsid w:val="0049055E"/>
    <w:rsid w:val="004B1D70"/>
    <w:rsid w:val="004B6144"/>
    <w:rsid w:val="004D4703"/>
    <w:rsid w:val="004F2AB9"/>
    <w:rsid w:val="005207C7"/>
    <w:rsid w:val="0052569E"/>
    <w:rsid w:val="005370F8"/>
    <w:rsid w:val="00560468"/>
    <w:rsid w:val="00577AE9"/>
    <w:rsid w:val="005A46D2"/>
    <w:rsid w:val="00623BE6"/>
    <w:rsid w:val="00624DDD"/>
    <w:rsid w:val="00624ECC"/>
    <w:rsid w:val="00631389"/>
    <w:rsid w:val="00637535"/>
    <w:rsid w:val="00653A2F"/>
    <w:rsid w:val="00661970"/>
    <w:rsid w:val="00681471"/>
    <w:rsid w:val="00720734"/>
    <w:rsid w:val="00720AD3"/>
    <w:rsid w:val="0073044F"/>
    <w:rsid w:val="00734873"/>
    <w:rsid w:val="00737F7A"/>
    <w:rsid w:val="0076090C"/>
    <w:rsid w:val="00784111"/>
    <w:rsid w:val="007922F6"/>
    <w:rsid w:val="0079675F"/>
    <w:rsid w:val="007B152F"/>
    <w:rsid w:val="007C090B"/>
    <w:rsid w:val="007C3A89"/>
    <w:rsid w:val="007D660B"/>
    <w:rsid w:val="007F2CE5"/>
    <w:rsid w:val="007F3ED4"/>
    <w:rsid w:val="008265F7"/>
    <w:rsid w:val="008444D7"/>
    <w:rsid w:val="008F0727"/>
    <w:rsid w:val="00902283"/>
    <w:rsid w:val="00903F47"/>
    <w:rsid w:val="00934822"/>
    <w:rsid w:val="00940A98"/>
    <w:rsid w:val="00951583"/>
    <w:rsid w:val="009A0E9C"/>
    <w:rsid w:val="009A7F7E"/>
    <w:rsid w:val="00A2112B"/>
    <w:rsid w:val="00A37FD2"/>
    <w:rsid w:val="00A46202"/>
    <w:rsid w:val="00A54E1B"/>
    <w:rsid w:val="00A74ADF"/>
    <w:rsid w:val="00A96592"/>
    <w:rsid w:val="00AD7BFE"/>
    <w:rsid w:val="00B06104"/>
    <w:rsid w:val="00B37030"/>
    <w:rsid w:val="00B75AF6"/>
    <w:rsid w:val="00BB5FD3"/>
    <w:rsid w:val="00BC499B"/>
    <w:rsid w:val="00BD240B"/>
    <w:rsid w:val="00BF4CE3"/>
    <w:rsid w:val="00C459AF"/>
    <w:rsid w:val="00C516E2"/>
    <w:rsid w:val="00C65BC6"/>
    <w:rsid w:val="00C822D4"/>
    <w:rsid w:val="00D85E89"/>
    <w:rsid w:val="00DA5466"/>
    <w:rsid w:val="00DB3DFB"/>
    <w:rsid w:val="00DC1517"/>
    <w:rsid w:val="00DC609C"/>
    <w:rsid w:val="00DE1BFC"/>
    <w:rsid w:val="00E0462C"/>
    <w:rsid w:val="00E077A0"/>
    <w:rsid w:val="00E139F9"/>
    <w:rsid w:val="00E33CE9"/>
    <w:rsid w:val="00E42C94"/>
    <w:rsid w:val="00E72591"/>
    <w:rsid w:val="00E77FCD"/>
    <w:rsid w:val="00E913E0"/>
    <w:rsid w:val="00EB3167"/>
    <w:rsid w:val="00F204A5"/>
    <w:rsid w:val="00F21D08"/>
    <w:rsid w:val="00F92B87"/>
    <w:rsid w:val="00FA47EE"/>
    <w:rsid w:val="00FC4012"/>
    <w:rsid w:val="00FD5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F74394CA-F81D-4792-A248-70729D5D23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Batang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3CE9"/>
  </w:style>
  <w:style w:type="paragraph" w:styleId="Ttulo1">
    <w:name w:val="heading 1"/>
    <w:basedOn w:val="Normal"/>
    <w:next w:val="Normal"/>
    <w:link w:val="Ttulo1Car"/>
    <w:uiPriority w:val="9"/>
    <w:qFormat/>
    <w:rsid w:val="00E42C94"/>
    <w:pPr>
      <w:keepNext/>
      <w:keepLines/>
      <w:spacing w:before="480" w:after="0"/>
      <w:jc w:val="center"/>
      <w:outlineLvl w:val="0"/>
    </w:pPr>
    <w:rPr>
      <w:rFonts w:ascii="Arial" w:eastAsiaTheme="majorEastAsia" w:hAnsi="Arial" w:cs="Arial"/>
      <w:b/>
      <w:bCs/>
      <w:color w:val="365F9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20AD3"/>
    <w:pPr>
      <w:keepNext/>
      <w:keepLines/>
      <w:spacing w:before="200" w:after="0"/>
      <w:outlineLvl w:val="1"/>
    </w:pPr>
    <w:rPr>
      <w:rFonts w:ascii="Arial" w:eastAsiaTheme="majorEastAsia" w:hAnsi="Arial" w:cs="Arial"/>
      <w:b/>
      <w:bCs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720AD3"/>
    <w:pPr>
      <w:keepNext/>
      <w:keepLines/>
      <w:spacing w:before="200" w:after="0"/>
      <w:outlineLvl w:val="2"/>
    </w:pPr>
    <w:rPr>
      <w:rFonts w:ascii="Arial" w:eastAsiaTheme="majorEastAsia" w:hAnsi="Arial"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42C94"/>
    <w:rPr>
      <w:rFonts w:ascii="Arial" w:eastAsiaTheme="majorEastAsia" w:hAnsi="Arial" w:cs="Arial"/>
      <w:b/>
      <w:bCs/>
      <w:color w:val="365F9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rsid w:val="00720AD3"/>
    <w:rPr>
      <w:rFonts w:ascii="Arial" w:eastAsiaTheme="majorEastAsia" w:hAnsi="Arial" w:cs="Arial"/>
      <w:b/>
      <w:bCs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C09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090B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623BE6"/>
    <w:pPr>
      <w:spacing w:after="0" w:line="240" w:lineRule="auto"/>
    </w:pPr>
  </w:style>
  <w:style w:type="character" w:customStyle="1" w:styleId="Ttulo3Car">
    <w:name w:val="Título 3 Car"/>
    <w:basedOn w:val="Fuentedeprrafopredeter"/>
    <w:link w:val="Ttulo3"/>
    <w:uiPriority w:val="9"/>
    <w:rsid w:val="00720AD3"/>
    <w:rPr>
      <w:rFonts w:ascii="Arial" w:eastAsiaTheme="majorEastAsia" w:hAnsi="Arial" w:cs="Arial"/>
      <w:b/>
      <w:bCs/>
    </w:rPr>
  </w:style>
  <w:style w:type="character" w:styleId="Hipervnculo">
    <w:name w:val="Hyperlink"/>
    <w:basedOn w:val="Fuentedeprrafopredeter"/>
    <w:uiPriority w:val="99"/>
    <w:unhideWhenUsed/>
    <w:rsid w:val="00FC4012"/>
    <w:rPr>
      <w:color w:val="0000FF" w:themeColor="hyperlink"/>
      <w:u w:val="single"/>
    </w:rPr>
  </w:style>
  <w:style w:type="paragraph" w:styleId="TtulodeTDC">
    <w:name w:val="TOC Heading"/>
    <w:basedOn w:val="Ttulo1"/>
    <w:next w:val="Normal"/>
    <w:uiPriority w:val="39"/>
    <w:unhideWhenUsed/>
    <w:qFormat/>
    <w:rsid w:val="00244DAD"/>
    <w:pPr>
      <w:jc w:val="left"/>
      <w:outlineLvl w:val="9"/>
    </w:pPr>
    <w:rPr>
      <w:rFonts w:asciiTheme="majorHAnsi" w:hAnsiTheme="majorHAnsi" w:cstheme="majorBidi"/>
      <w:sz w:val="28"/>
      <w:szCs w:val="28"/>
      <w:lang w:val="es-ES"/>
    </w:rPr>
  </w:style>
  <w:style w:type="paragraph" w:styleId="ndice2">
    <w:name w:val="index 2"/>
    <w:basedOn w:val="Normal"/>
    <w:next w:val="Normal"/>
    <w:autoRedefine/>
    <w:uiPriority w:val="99"/>
    <w:semiHidden/>
    <w:unhideWhenUsed/>
    <w:rsid w:val="00244DAD"/>
    <w:pPr>
      <w:spacing w:after="0" w:line="240" w:lineRule="auto"/>
      <w:ind w:left="440" w:hanging="220"/>
    </w:pPr>
  </w:style>
  <w:style w:type="paragraph" w:styleId="TDC1">
    <w:name w:val="toc 1"/>
    <w:basedOn w:val="Normal"/>
    <w:next w:val="Normal"/>
    <w:autoRedefine/>
    <w:uiPriority w:val="39"/>
    <w:unhideWhenUsed/>
    <w:rsid w:val="00244DAD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244DAD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FA47EE"/>
    <w:pPr>
      <w:tabs>
        <w:tab w:val="right" w:leader="dot" w:pos="8828"/>
      </w:tabs>
      <w:spacing w:after="100"/>
      <w:ind w:left="440"/>
    </w:pPr>
    <w:rPr>
      <w:rFonts w:eastAsiaTheme="minorHAnsi"/>
      <w:noProof/>
      <w:color w:val="0000FF" w:themeColor="hyperlink"/>
    </w:rPr>
  </w:style>
  <w:style w:type="paragraph" w:styleId="Prrafodelista">
    <w:name w:val="List Paragraph"/>
    <w:basedOn w:val="Normal"/>
    <w:uiPriority w:val="34"/>
    <w:qFormat/>
    <w:rsid w:val="00E077A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6090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6090C"/>
  </w:style>
  <w:style w:type="paragraph" w:styleId="Piedepgina">
    <w:name w:val="footer"/>
    <w:basedOn w:val="Normal"/>
    <w:link w:val="PiedepginaCar"/>
    <w:uiPriority w:val="99"/>
    <w:unhideWhenUsed/>
    <w:rsid w:val="0076090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609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sdepym.com.ar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82BF45-3420-4DA9-8517-70A5C7EAE7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11</Pages>
  <Words>1429</Words>
  <Characters>7864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Diego Barquin</dc:creator>
  <cp:lastModifiedBy>Casimiro, Liliana</cp:lastModifiedBy>
  <cp:revision>13</cp:revision>
  <cp:lastPrinted>2017-09-27T15:01:00Z</cp:lastPrinted>
  <dcterms:created xsi:type="dcterms:W3CDTF">2017-09-27T14:49:00Z</dcterms:created>
  <dcterms:modified xsi:type="dcterms:W3CDTF">2017-10-02T21:05:00Z</dcterms:modified>
</cp:coreProperties>
</file>